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A6F81" w14:textId="6B329088" w:rsidR="002472DD" w:rsidRDefault="00B162E1">
      <w:pPr>
        <w:tabs>
          <w:tab w:val="left" w:pos="522"/>
        </w:tabs>
        <w:spacing w:before="65"/>
        <w:ind w:left="205"/>
        <w:rPr>
          <w:b/>
          <w:sz w:val="44"/>
        </w:rPr>
      </w:pPr>
      <w:proofErr w:type="spellStart"/>
      <w:r>
        <w:rPr>
          <w:b/>
          <w:sz w:val="44"/>
          <w:u w:val="thick"/>
        </w:rPr>
        <w:t>Schválený</w:t>
      </w:r>
      <w:proofErr w:type="spellEnd"/>
      <w:r>
        <w:rPr>
          <w:b/>
          <w:sz w:val="44"/>
          <w:u w:val="thick"/>
        </w:rPr>
        <w:t xml:space="preserve"> </w:t>
      </w:r>
      <w:proofErr w:type="spellStart"/>
      <w:r>
        <w:rPr>
          <w:b/>
          <w:sz w:val="44"/>
          <w:u w:val="thick"/>
        </w:rPr>
        <w:t>rozpočet</w:t>
      </w:r>
      <w:proofErr w:type="spellEnd"/>
      <w:r w:rsidR="00065AF3">
        <w:rPr>
          <w:b/>
          <w:sz w:val="44"/>
          <w:u w:val="thick"/>
        </w:rPr>
        <w:t xml:space="preserve"> </w:t>
      </w:r>
      <w:proofErr w:type="spellStart"/>
      <w:r w:rsidR="00065AF3">
        <w:rPr>
          <w:b/>
          <w:sz w:val="44"/>
          <w:u w:val="thick"/>
        </w:rPr>
        <w:t>obce</w:t>
      </w:r>
      <w:proofErr w:type="spellEnd"/>
      <w:r w:rsidR="0001445B">
        <w:rPr>
          <w:b/>
          <w:sz w:val="44"/>
          <w:u w:val="thick"/>
        </w:rPr>
        <w:t xml:space="preserve"> </w:t>
      </w:r>
      <w:proofErr w:type="spellStart"/>
      <w:r w:rsidR="00065AF3">
        <w:rPr>
          <w:b/>
          <w:sz w:val="44"/>
          <w:u w:val="thick"/>
        </w:rPr>
        <w:t>na</w:t>
      </w:r>
      <w:proofErr w:type="spellEnd"/>
      <w:r w:rsidR="00065AF3">
        <w:rPr>
          <w:b/>
          <w:sz w:val="44"/>
          <w:u w:val="thick"/>
        </w:rPr>
        <w:t xml:space="preserve"> </w:t>
      </w:r>
      <w:proofErr w:type="spellStart"/>
      <w:r w:rsidR="00065AF3">
        <w:rPr>
          <w:b/>
          <w:sz w:val="44"/>
          <w:u w:val="thick"/>
        </w:rPr>
        <w:t>rok</w:t>
      </w:r>
      <w:proofErr w:type="spellEnd"/>
      <w:r w:rsidR="00065AF3">
        <w:rPr>
          <w:b/>
          <w:sz w:val="44"/>
          <w:u w:val="thick"/>
        </w:rPr>
        <w:t xml:space="preserve"> 202</w:t>
      </w:r>
      <w:r w:rsidR="00AC0BAF">
        <w:rPr>
          <w:b/>
          <w:sz w:val="44"/>
          <w:u w:val="thick"/>
        </w:rPr>
        <w:t>5</w:t>
      </w:r>
      <w:r w:rsidR="00065AF3">
        <w:rPr>
          <w:b/>
          <w:sz w:val="44"/>
          <w:u w:val="thick"/>
        </w:rPr>
        <w:t xml:space="preserve"> </w:t>
      </w:r>
      <w:r>
        <w:rPr>
          <w:b/>
          <w:sz w:val="44"/>
          <w:u w:val="thick"/>
        </w:rPr>
        <w:t xml:space="preserve">(v </w:t>
      </w:r>
      <w:proofErr w:type="spellStart"/>
      <w:r>
        <w:rPr>
          <w:b/>
          <w:sz w:val="44"/>
          <w:u w:val="thick"/>
        </w:rPr>
        <w:t>Kč</w:t>
      </w:r>
      <w:proofErr w:type="spellEnd"/>
      <w:r>
        <w:rPr>
          <w:b/>
          <w:sz w:val="44"/>
          <w:u w:val="thick"/>
        </w:rPr>
        <w:t>)</w:t>
      </w:r>
    </w:p>
    <w:p w14:paraId="14AD3703" w14:textId="22A3A637" w:rsidR="002472DD" w:rsidRDefault="00065AF3" w:rsidP="00355A57">
      <w:pPr>
        <w:spacing w:before="35"/>
        <w:ind w:left="176"/>
        <w:rPr>
          <w:b/>
          <w:sz w:val="24"/>
        </w:rPr>
      </w:pPr>
      <w:proofErr w:type="spellStart"/>
      <w:r>
        <w:rPr>
          <w:b/>
          <w:sz w:val="24"/>
        </w:rPr>
        <w:t>obec</w:t>
      </w:r>
      <w:proofErr w:type="spellEnd"/>
      <w:r>
        <w:rPr>
          <w:b/>
          <w:sz w:val="24"/>
        </w:rPr>
        <w:t xml:space="preserve"> </w:t>
      </w:r>
      <w:r w:rsidR="0001445B">
        <w:rPr>
          <w:b/>
          <w:sz w:val="24"/>
        </w:rPr>
        <w:t>Košice</w:t>
      </w:r>
      <w:r w:rsidR="00AA6642">
        <w:rPr>
          <w:b/>
          <w:sz w:val="24"/>
        </w:rPr>
        <w:t xml:space="preserve">                            IČ:00252468</w:t>
      </w:r>
    </w:p>
    <w:p w14:paraId="1C68492E" w14:textId="77777777" w:rsidR="00355A57" w:rsidRDefault="00355A57" w:rsidP="00355A57">
      <w:pPr>
        <w:spacing w:before="35"/>
        <w:ind w:left="176"/>
        <w:rPr>
          <w:b/>
          <w:sz w:val="16"/>
        </w:rPr>
      </w:pPr>
    </w:p>
    <w:p w14:paraId="542420E4" w14:textId="77777777" w:rsidR="002472DD" w:rsidRDefault="00065AF3">
      <w:pPr>
        <w:pStyle w:val="Nadpis1"/>
        <w:rPr>
          <w:u w:val="none"/>
        </w:rPr>
      </w:pPr>
      <w:r>
        <w:rPr>
          <w:spacing w:val="-188"/>
          <w:u w:val="thick"/>
        </w:rPr>
        <w:t>P</w:t>
      </w:r>
      <w:r>
        <w:rPr>
          <w:spacing w:val="112"/>
          <w:u w:val="none"/>
        </w:rPr>
        <w:t xml:space="preserve"> </w:t>
      </w:r>
      <w:r>
        <w:rPr>
          <w:u w:val="thick"/>
        </w:rPr>
        <w:t>ŘÍJMY</w:t>
      </w:r>
    </w:p>
    <w:p w14:paraId="090EAA84" w14:textId="77777777" w:rsidR="002472DD" w:rsidRDefault="002472DD">
      <w:pPr>
        <w:pStyle w:val="Zkladntext"/>
        <w:spacing w:before="3"/>
        <w:rPr>
          <w:b/>
          <w:sz w:val="15"/>
        </w:rPr>
      </w:pPr>
    </w:p>
    <w:tbl>
      <w:tblPr>
        <w:tblW w:w="11005" w:type="dxa"/>
        <w:tblInd w:w="16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710"/>
        <w:gridCol w:w="5049"/>
        <w:gridCol w:w="1559"/>
        <w:gridCol w:w="1417"/>
        <w:gridCol w:w="1560"/>
      </w:tblGrid>
      <w:tr w:rsidR="00FA3F67" w14:paraId="5F9B9141" w14:textId="77777777" w:rsidTr="00311FE6">
        <w:trPr>
          <w:trHeight w:val="201"/>
        </w:trPr>
        <w:tc>
          <w:tcPr>
            <w:tcW w:w="710" w:type="dxa"/>
            <w:vMerge w:val="restart"/>
            <w:tcBorders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14:paraId="12B03BB5" w14:textId="77777777" w:rsidR="002472DD" w:rsidRPr="00311FE6" w:rsidRDefault="002472DD" w:rsidP="00311FE6">
            <w:pPr>
              <w:pStyle w:val="TableParagraph"/>
              <w:spacing w:before="7" w:line="240" w:lineRule="auto"/>
              <w:jc w:val="left"/>
              <w:rPr>
                <w:b/>
                <w:sz w:val="19"/>
              </w:rPr>
            </w:pPr>
          </w:p>
          <w:p w14:paraId="0DEF599C" w14:textId="77777777" w:rsidR="002472DD" w:rsidRPr="00311FE6" w:rsidRDefault="00065AF3" w:rsidP="00311FE6">
            <w:pPr>
              <w:pStyle w:val="TableParagraph"/>
              <w:spacing w:line="240" w:lineRule="auto"/>
              <w:ind w:left="56"/>
              <w:jc w:val="center"/>
              <w:rPr>
                <w:sz w:val="18"/>
              </w:rPr>
            </w:pPr>
            <w:r w:rsidRPr="00311FE6">
              <w:rPr>
                <w:sz w:val="18"/>
              </w:rPr>
              <w:t>§</w:t>
            </w:r>
          </w:p>
        </w:tc>
        <w:tc>
          <w:tcPr>
            <w:tcW w:w="710" w:type="dxa"/>
            <w:vMerge w:val="restart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14:paraId="324D7AC2" w14:textId="77777777" w:rsidR="002472DD" w:rsidRPr="00311FE6" w:rsidRDefault="002472DD" w:rsidP="00311FE6">
            <w:pPr>
              <w:pStyle w:val="TableParagraph"/>
              <w:spacing w:before="7" w:line="240" w:lineRule="auto"/>
              <w:jc w:val="left"/>
              <w:rPr>
                <w:b/>
                <w:sz w:val="19"/>
              </w:rPr>
            </w:pPr>
          </w:p>
          <w:p w14:paraId="616B2A15" w14:textId="77777777" w:rsidR="002472DD" w:rsidRPr="00311FE6" w:rsidRDefault="00065AF3" w:rsidP="00311FE6">
            <w:pPr>
              <w:pStyle w:val="TableParagraph"/>
              <w:spacing w:line="240" w:lineRule="auto"/>
              <w:ind w:left="237"/>
              <w:jc w:val="left"/>
              <w:rPr>
                <w:sz w:val="18"/>
              </w:rPr>
            </w:pPr>
            <w:r w:rsidRPr="00311FE6">
              <w:rPr>
                <w:sz w:val="18"/>
              </w:rPr>
              <w:t>pol.</w:t>
            </w:r>
          </w:p>
        </w:tc>
        <w:tc>
          <w:tcPr>
            <w:tcW w:w="5049" w:type="dxa"/>
            <w:vMerge w:val="restart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14:paraId="673A5E03" w14:textId="77777777" w:rsidR="002472DD" w:rsidRPr="00311FE6" w:rsidRDefault="002472DD" w:rsidP="00311FE6">
            <w:pPr>
              <w:pStyle w:val="TableParagraph"/>
              <w:spacing w:before="7" w:line="240" w:lineRule="auto"/>
              <w:jc w:val="left"/>
              <w:rPr>
                <w:b/>
                <w:sz w:val="19"/>
              </w:rPr>
            </w:pPr>
          </w:p>
          <w:p w14:paraId="453598FE" w14:textId="77777777" w:rsidR="002472DD" w:rsidRPr="00311FE6" w:rsidRDefault="00065AF3" w:rsidP="00311FE6">
            <w:pPr>
              <w:pStyle w:val="TableParagraph"/>
              <w:spacing w:line="240" w:lineRule="auto"/>
              <w:ind w:left="2302" w:right="2227"/>
              <w:jc w:val="center"/>
              <w:rPr>
                <w:sz w:val="18"/>
              </w:rPr>
            </w:pPr>
            <w:proofErr w:type="spellStart"/>
            <w:r w:rsidRPr="00311FE6">
              <w:rPr>
                <w:sz w:val="18"/>
              </w:rPr>
              <w:t>název</w:t>
            </w:r>
            <w:proofErr w:type="spellEnd"/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3B2470" w14:textId="6FD03ED3" w:rsidR="002472DD" w:rsidRPr="00311FE6" w:rsidRDefault="00065AF3" w:rsidP="00311FE6">
            <w:pPr>
              <w:pStyle w:val="TableParagraph"/>
              <w:spacing w:line="182" w:lineRule="exact"/>
              <w:ind w:left="555"/>
              <w:jc w:val="left"/>
              <w:rPr>
                <w:sz w:val="18"/>
              </w:rPr>
            </w:pPr>
            <w:proofErr w:type="spellStart"/>
            <w:r w:rsidRPr="00311FE6">
              <w:rPr>
                <w:sz w:val="18"/>
              </w:rPr>
              <w:t>Rozpočet</w:t>
            </w:r>
            <w:proofErr w:type="spellEnd"/>
            <w:r w:rsidRPr="00311FE6">
              <w:rPr>
                <w:sz w:val="18"/>
              </w:rPr>
              <w:t xml:space="preserve"> </w:t>
            </w:r>
            <w:proofErr w:type="spellStart"/>
            <w:r w:rsidRPr="00311FE6">
              <w:rPr>
                <w:sz w:val="18"/>
              </w:rPr>
              <w:t>na</w:t>
            </w:r>
            <w:proofErr w:type="spellEnd"/>
            <w:r w:rsidRPr="00311FE6">
              <w:rPr>
                <w:sz w:val="18"/>
              </w:rPr>
              <w:t xml:space="preserve"> </w:t>
            </w:r>
            <w:proofErr w:type="spellStart"/>
            <w:r w:rsidRPr="00311FE6">
              <w:rPr>
                <w:sz w:val="18"/>
              </w:rPr>
              <w:t>rok</w:t>
            </w:r>
            <w:proofErr w:type="spellEnd"/>
            <w:r w:rsidRPr="00311FE6">
              <w:rPr>
                <w:sz w:val="18"/>
              </w:rPr>
              <w:t xml:space="preserve"> 20</w:t>
            </w:r>
            <w:r w:rsidR="00866715" w:rsidRPr="00311FE6">
              <w:rPr>
                <w:sz w:val="18"/>
              </w:rPr>
              <w:t>2</w:t>
            </w:r>
            <w:r w:rsidR="00AC0BAF">
              <w:rPr>
                <w:sz w:val="18"/>
              </w:rPr>
              <w:t>4</w:t>
            </w:r>
          </w:p>
        </w:tc>
        <w:tc>
          <w:tcPr>
            <w:tcW w:w="1560" w:type="dxa"/>
            <w:vMerge w:val="restart"/>
            <w:tcBorders>
              <w:left w:val="single" w:sz="8" w:space="0" w:color="000000"/>
              <w:bottom w:val="double" w:sz="3" w:space="0" w:color="000000"/>
            </w:tcBorders>
            <w:shd w:val="clear" w:color="auto" w:fill="auto"/>
          </w:tcPr>
          <w:p w14:paraId="5BF1A032" w14:textId="04383943" w:rsidR="002472DD" w:rsidRPr="00311FE6" w:rsidRDefault="00065AF3" w:rsidP="00311FE6">
            <w:pPr>
              <w:pStyle w:val="TableParagraph"/>
              <w:spacing w:before="113" w:line="259" w:lineRule="auto"/>
              <w:ind w:left="287" w:right="50" w:hanging="135"/>
              <w:jc w:val="left"/>
              <w:rPr>
                <w:sz w:val="18"/>
              </w:rPr>
            </w:pPr>
            <w:proofErr w:type="spellStart"/>
            <w:r w:rsidRPr="00311FE6">
              <w:rPr>
                <w:sz w:val="18"/>
              </w:rPr>
              <w:t>Návrh</w:t>
            </w:r>
            <w:proofErr w:type="spellEnd"/>
            <w:r w:rsidRPr="00311FE6">
              <w:rPr>
                <w:sz w:val="18"/>
              </w:rPr>
              <w:t xml:space="preserve"> </w:t>
            </w:r>
            <w:proofErr w:type="spellStart"/>
            <w:r w:rsidRPr="00311FE6">
              <w:rPr>
                <w:sz w:val="18"/>
              </w:rPr>
              <w:t>rozpočtu</w:t>
            </w:r>
            <w:proofErr w:type="spellEnd"/>
            <w:r w:rsidRPr="00311FE6">
              <w:rPr>
                <w:sz w:val="18"/>
              </w:rPr>
              <w:t xml:space="preserve"> </w:t>
            </w:r>
            <w:proofErr w:type="spellStart"/>
            <w:r w:rsidRPr="00311FE6">
              <w:rPr>
                <w:sz w:val="18"/>
              </w:rPr>
              <w:t>na</w:t>
            </w:r>
            <w:proofErr w:type="spellEnd"/>
            <w:r w:rsidRPr="00311FE6">
              <w:rPr>
                <w:sz w:val="18"/>
              </w:rPr>
              <w:t xml:space="preserve"> </w:t>
            </w:r>
            <w:proofErr w:type="spellStart"/>
            <w:r w:rsidRPr="00311FE6">
              <w:rPr>
                <w:sz w:val="18"/>
              </w:rPr>
              <w:t>rok</w:t>
            </w:r>
            <w:proofErr w:type="spellEnd"/>
            <w:r w:rsidRPr="00311FE6">
              <w:rPr>
                <w:sz w:val="18"/>
              </w:rPr>
              <w:t xml:space="preserve"> 202</w:t>
            </w:r>
            <w:r w:rsidR="00AC0BAF">
              <w:rPr>
                <w:sz w:val="18"/>
              </w:rPr>
              <w:t>5</w:t>
            </w:r>
          </w:p>
        </w:tc>
      </w:tr>
      <w:tr w:rsidR="00FA3F67" w14:paraId="3D1ABD24" w14:textId="77777777" w:rsidTr="00311FE6">
        <w:trPr>
          <w:trHeight w:val="605"/>
        </w:trPr>
        <w:tc>
          <w:tcPr>
            <w:tcW w:w="710" w:type="dxa"/>
            <w:vMerge/>
            <w:tcBorders>
              <w:top w:val="nil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14:paraId="6E204473" w14:textId="77777777" w:rsidR="002472DD" w:rsidRPr="00311FE6" w:rsidRDefault="002472D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14:paraId="66EEE7CF" w14:textId="77777777" w:rsidR="002472DD" w:rsidRPr="00311FE6" w:rsidRDefault="002472DD">
            <w:pPr>
              <w:rPr>
                <w:sz w:val="2"/>
                <w:szCs w:val="2"/>
              </w:rPr>
            </w:pPr>
          </w:p>
        </w:tc>
        <w:tc>
          <w:tcPr>
            <w:tcW w:w="5049" w:type="dxa"/>
            <w:vMerge/>
            <w:tcBorders>
              <w:top w:val="nil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14:paraId="763FF019" w14:textId="77777777" w:rsidR="002472DD" w:rsidRPr="00311FE6" w:rsidRDefault="002472D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14:paraId="0DEAF19C" w14:textId="77777777" w:rsidR="002472DD" w:rsidRPr="00311FE6" w:rsidRDefault="00065AF3" w:rsidP="00311FE6">
            <w:pPr>
              <w:pStyle w:val="TableParagraph"/>
              <w:spacing w:before="103" w:line="240" w:lineRule="auto"/>
              <w:ind w:left="329"/>
              <w:jc w:val="left"/>
              <w:rPr>
                <w:sz w:val="18"/>
              </w:rPr>
            </w:pPr>
            <w:proofErr w:type="spellStart"/>
            <w:r w:rsidRPr="00311FE6">
              <w:rPr>
                <w:sz w:val="18"/>
              </w:rPr>
              <w:t>schválený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14:paraId="0943B156" w14:textId="77777777" w:rsidR="002472DD" w:rsidRPr="00311FE6" w:rsidRDefault="00065AF3" w:rsidP="00311FE6">
            <w:pPr>
              <w:pStyle w:val="TableParagraph"/>
              <w:spacing w:line="200" w:lineRule="exact"/>
              <w:ind w:left="274" w:right="210"/>
              <w:jc w:val="center"/>
              <w:rPr>
                <w:sz w:val="18"/>
              </w:rPr>
            </w:pPr>
            <w:proofErr w:type="spellStart"/>
            <w:r w:rsidRPr="00311FE6">
              <w:rPr>
                <w:sz w:val="18"/>
              </w:rPr>
              <w:t>očekávané</w:t>
            </w:r>
            <w:proofErr w:type="spellEnd"/>
          </w:p>
          <w:p w14:paraId="04F6E48C" w14:textId="77777777" w:rsidR="002472DD" w:rsidRPr="00311FE6" w:rsidRDefault="00065AF3" w:rsidP="00311FE6">
            <w:pPr>
              <w:pStyle w:val="TableParagraph"/>
              <w:spacing w:before="16" w:line="184" w:lineRule="exact"/>
              <w:ind w:left="274" w:right="206"/>
              <w:jc w:val="center"/>
              <w:rPr>
                <w:sz w:val="18"/>
              </w:rPr>
            </w:pPr>
            <w:proofErr w:type="spellStart"/>
            <w:r w:rsidRPr="00311FE6">
              <w:rPr>
                <w:sz w:val="18"/>
              </w:rPr>
              <w:t>plnění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double" w:sz="3" w:space="0" w:color="000000"/>
            </w:tcBorders>
            <w:shd w:val="clear" w:color="auto" w:fill="auto"/>
          </w:tcPr>
          <w:p w14:paraId="0EAA7A19" w14:textId="77777777" w:rsidR="002472DD" w:rsidRPr="00311FE6" w:rsidRDefault="002472DD">
            <w:pPr>
              <w:rPr>
                <w:sz w:val="2"/>
                <w:szCs w:val="2"/>
              </w:rPr>
            </w:pPr>
          </w:p>
        </w:tc>
      </w:tr>
      <w:tr w:rsidR="00FA3F67" w14:paraId="473D6E9F" w14:textId="77777777" w:rsidTr="00311FE6">
        <w:trPr>
          <w:trHeight w:val="221"/>
        </w:trPr>
        <w:tc>
          <w:tcPr>
            <w:tcW w:w="710" w:type="dxa"/>
            <w:tcBorders>
              <w:top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D6E06D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6C80F9" w14:textId="77777777" w:rsidR="002472DD" w:rsidRPr="00311FE6" w:rsidRDefault="00065AF3" w:rsidP="00311FE6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 w:rsidRPr="00311FE6">
              <w:rPr>
                <w:sz w:val="20"/>
              </w:rPr>
              <w:t>1111</w:t>
            </w:r>
          </w:p>
        </w:tc>
        <w:tc>
          <w:tcPr>
            <w:tcW w:w="5049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9CC651" w14:textId="77777777" w:rsidR="002472DD" w:rsidRPr="00311FE6" w:rsidRDefault="00065AF3" w:rsidP="00311FE6">
            <w:pPr>
              <w:pStyle w:val="TableParagraph"/>
              <w:spacing w:line="202" w:lineRule="exact"/>
              <w:ind w:left="57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Daň</w:t>
            </w:r>
            <w:proofErr w:type="spellEnd"/>
            <w:r w:rsidRPr="00311FE6">
              <w:rPr>
                <w:sz w:val="20"/>
              </w:rPr>
              <w:t xml:space="preserve"> z </w:t>
            </w:r>
            <w:proofErr w:type="spellStart"/>
            <w:r w:rsidRPr="00311FE6">
              <w:rPr>
                <w:sz w:val="20"/>
              </w:rPr>
              <w:t>příjmů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fyzických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osob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placená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plátci</w:t>
            </w:r>
            <w:proofErr w:type="spellEnd"/>
          </w:p>
        </w:tc>
        <w:tc>
          <w:tcPr>
            <w:tcW w:w="1559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7106E9" w14:textId="555526D3" w:rsidR="002472DD" w:rsidRPr="00311FE6" w:rsidRDefault="00866715" w:rsidP="00311FE6">
            <w:pPr>
              <w:pStyle w:val="TableParagraph"/>
              <w:spacing w:line="202" w:lineRule="exact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</w:t>
            </w:r>
            <w:r w:rsidR="00052477">
              <w:rPr>
                <w:sz w:val="20"/>
              </w:rPr>
              <w:t xml:space="preserve">     </w:t>
            </w:r>
            <w:r w:rsidRPr="00311FE6">
              <w:rPr>
                <w:sz w:val="20"/>
              </w:rPr>
              <w:t xml:space="preserve"> 2.</w:t>
            </w:r>
            <w:r w:rsidR="00AC0BAF">
              <w:rPr>
                <w:sz w:val="20"/>
              </w:rPr>
              <w:t>300.000</w:t>
            </w:r>
          </w:p>
        </w:tc>
        <w:tc>
          <w:tcPr>
            <w:tcW w:w="14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2311A8" w14:textId="5B098010" w:rsidR="002472DD" w:rsidRPr="00311FE6" w:rsidRDefault="00866715" w:rsidP="00311FE6">
            <w:pPr>
              <w:pStyle w:val="TableParagraph"/>
              <w:spacing w:line="202" w:lineRule="exact"/>
              <w:ind w:right="-15"/>
              <w:jc w:val="center"/>
              <w:rPr>
                <w:sz w:val="20"/>
              </w:rPr>
            </w:pPr>
            <w:r w:rsidRPr="00311FE6">
              <w:rPr>
                <w:sz w:val="20"/>
              </w:rPr>
              <w:t>2.60</w:t>
            </w:r>
            <w:r w:rsidR="00AC0BAF">
              <w:rPr>
                <w:sz w:val="20"/>
              </w:rPr>
              <w:t>0</w:t>
            </w:r>
            <w:r w:rsidRPr="00311FE6">
              <w:rPr>
                <w:sz w:val="20"/>
              </w:rPr>
              <w:t>.000,00</w:t>
            </w:r>
          </w:p>
        </w:tc>
        <w:tc>
          <w:tcPr>
            <w:tcW w:w="1560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691AFE" w14:textId="32D3C643" w:rsidR="002472DD" w:rsidRPr="00311FE6" w:rsidRDefault="00866715" w:rsidP="00311FE6">
            <w:pPr>
              <w:pStyle w:val="TableParagraph"/>
              <w:tabs>
                <w:tab w:val="right" w:pos="1472"/>
              </w:tabs>
              <w:spacing w:line="202" w:lineRule="exact"/>
              <w:ind w:right="-29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2.</w:t>
            </w:r>
            <w:r w:rsidR="00AC0BAF">
              <w:rPr>
                <w:sz w:val="20"/>
              </w:rPr>
              <w:t>8</w:t>
            </w:r>
            <w:r w:rsidRPr="00311FE6">
              <w:rPr>
                <w:sz w:val="20"/>
              </w:rPr>
              <w:t>00.000,00</w:t>
            </w:r>
          </w:p>
        </w:tc>
      </w:tr>
      <w:tr w:rsidR="00FA3F67" w14:paraId="1095A473" w14:textId="77777777" w:rsidTr="00311FE6">
        <w:trPr>
          <w:trHeight w:val="227"/>
        </w:trPr>
        <w:tc>
          <w:tcPr>
            <w:tcW w:w="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C9A4A7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BE5ACE" w14:textId="77777777" w:rsidR="002472DD" w:rsidRPr="00311FE6" w:rsidRDefault="00065AF3" w:rsidP="00311FE6">
            <w:pPr>
              <w:pStyle w:val="TableParagraph"/>
              <w:ind w:right="-15"/>
              <w:rPr>
                <w:sz w:val="20"/>
              </w:rPr>
            </w:pPr>
            <w:r w:rsidRPr="00311FE6">
              <w:rPr>
                <w:sz w:val="20"/>
              </w:rPr>
              <w:t>1112</w:t>
            </w: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AE7D42" w14:textId="77777777" w:rsidR="002472DD" w:rsidRPr="00311FE6" w:rsidRDefault="00065AF3" w:rsidP="00311FE6">
            <w:pPr>
              <w:pStyle w:val="TableParagraph"/>
              <w:ind w:left="57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Daň</w:t>
            </w:r>
            <w:proofErr w:type="spellEnd"/>
            <w:r w:rsidRPr="00311FE6">
              <w:rPr>
                <w:sz w:val="20"/>
              </w:rPr>
              <w:t xml:space="preserve"> z </w:t>
            </w:r>
            <w:proofErr w:type="spellStart"/>
            <w:r w:rsidRPr="00311FE6">
              <w:rPr>
                <w:sz w:val="20"/>
              </w:rPr>
              <w:t>příjmů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fyzických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osob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placená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poplatníky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082073" w14:textId="50B182E9" w:rsidR="002472DD" w:rsidRPr="00311FE6" w:rsidRDefault="00866715" w:rsidP="00311FE6">
            <w:pPr>
              <w:pStyle w:val="TableParagraph"/>
              <w:tabs>
                <w:tab w:val="center" w:pos="777"/>
                <w:tab w:val="right" w:pos="1554"/>
              </w:tabs>
              <w:ind w:right="-15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  1</w:t>
            </w:r>
            <w:r w:rsidR="00AC0BAF">
              <w:rPr>
                <w:sz w:val="20"/>
              </w:rPr>
              <w:t>6</w:t>
            </w:r>
            <w:r w:rsidRPr="00311FE6">
              <w:rPr>
                <w:sz w:val="20"/>
              </w:rPr>
              <w:t>0.000,00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D19C98" w14:textId="24223B84" w:rsidR="002472DD" w:rsidRPr="00311FE6" w:rsidRDefault="00866715" w:rsidP="00311FE6">
            <w:pPr>
              <w:pStyle w:val="TableParagraph"/>
              <w:ind w:right="-15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 160.000,00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712B45" w14:textId="6AA8C318" w:rsidR="002472DD" w:rsidRPr="00311FE6" w:rsidRDefault="00866715" w:rsidP="00311FE6">
            <w:pPr>
              <w:pStyle w:val="TableParagraph"/>
              <w:ind w:right="-29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160.000,00</w:t>
            </w:r>
          </w:p>
        </w:tc>
      </w:tr>
      <w:tr w:rsidR="00FA3F67" w14:paraId="58C6FFC0" w14:textId="77777777" w:rsidTr="00311FE6">
        <w:trPr>
          <w:trHeight w:val="227"/>
        </w:trPr>
        <w:tc>
          <w:tcPr>
            <w:tcW w:w="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D293F6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8334F2" w14:textId="77777777" w:rsidR="002472DD" w:rsidRPr="00311FE6" w:rsidRDefault="00065AF3" w:rsidP="00311FE6">
            <w:pPr>
              <w:pStyle w:val="TableParagraph"/>
              <w:ind w:right="-15"/>
              <w:rPr>
                <w:sz w:val="20"/>
              </w:rPr>
            </w:pPr>
            <w:r w:rsidRPr="00311FE6">
              <w:rPr>
                <w:sz w:val="20"/>
              </w:rPr>
              <w:t>1113</w:t>
            </w: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311B6" w14:textId="77777777" w:rsidR="002472DD" w:rsidRPr="00311FE6" w:rsidRDefault="00065AF3" w:rsidP="00311FE6">
            <w:pPr>
              <w:pStyle w:val="TableParagraph"/>
              <w:ind w:left="57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Daň</w:t>
            </w:r>
            <w:proofErr w:type="spellEnd"/>
            <w:r w:rsidRPr="00311FE6">
              <w:rPr>
                <w:sz w:val="20"/>
              </w:rPr>
              <w:t xml:space="preserve"> z </w:t>
            </w:r>
            <w:proofErr w:type="spellStart"/>
            <w:r w:rsidRPr="00311FE6">
              <w:rPr>
                <w:sz w:val="20"/>
              </w:rPr>
              <w:t>příjmů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fyzických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osob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vybíraná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srážkou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1B5F3D" w14:textId="515ED2EB" w:rsidR="002472DD" w:rsidRPr="00311FE6" w:rsidRDefault="00866715" w:rsidP="00311FE6">
            <w:pPr>
              <w:pStyle w:val="TableParagraph"/>
              <w:ind w:right="-15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  </w:t>
            </w:r>
            <w:r w:rsidR="00AC0BAF">
              <w:rPr>
                <w:sz w:val="20"/>
              </w:rPr>
              <w:t>580</w:t>
            </w:r>
            <w:r w:rsidRPr="00311FE6">
              <w:rPr>
                <w:sz w:val="20"/>
              </w:rPr>
              <w:t>.000,00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218532" w14:textId="4BD8B134" w:rsidR="002472DD" w:rsidRPr="00311FE6" w:rsidRDefault="00866715" w:rsidP="00311FE6">
            <w:pPr>
              <w:pStyle w:val="TableParagraph"/>
              <w:ind w:right="-15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 </w:t>
            </w:r>
            <w:r w:rsidR="00AC0BAF">
              <w:rPr>
                <w:sz w:val="20"/>
              </w:rPr>
              <w:t>615</w:t>
            </w:r>
            <w:r w:rsidRPr="00311FE6">
              <w:rPr>
                <w:sz w:val="20"/>
              </w:rPr>
              <w:t>.000,00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FFA76E" w14:textId="2C70DAD6" w:rsidR="002472DD" w:rsidRPr="00311FE6" w:rsidRDefault="00866715" w:rsidP="00311FE6">
            <w:pPr>
              <w:pStyle w:val="TableParagraph"/>
              <w:tabs>
                <w:tab w:val="right" w:pos="1472"/>
              </w:tabs>
              <w:ind w:right="-29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 </w:t>
            </w:r>
            <w:r w:rsidR="00AC0BAF">
              <w:rPr>
                <w:sz w:val="20"/>
              </w:rPr>
              <w:t>600</w:t>
            </w:r>
            <w:r w:rsidRPr="00311FE6">
              <w:rPr>
                <w:sz w:val="20"/>
              </w:rPr>
              <w:t xml:space="preserve">.000,00 </w:t>
            </w:r>
          </w:p>
        </w:tc>
      </w:tr>
      <w:tr w:rsidR="00FA3F67" w14:paraId="2C270C4D" w14:textId="77777777" w:rsidTr="00311FE6">
        <w:trPr>
          <w:trHeight w:val="227"/>
        </w:trPr>
        <w:tc>
          <w:tcPr>
            <w:tcW w:w="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4E4BF4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C4BC5E" w14:textId="77777777" w:rsidR="002472DD" w:rsidRPr="00311FE6" w:rsidRDefault="00065AF3" w:rsidP="00311FE6">
            <w:pPr>
              <w:pStyle w:val="TableParagraph"/>
              <w:ind w:right="-15"/>
              <w:rPr>
                <w:sz w:val="20"/>
              </w:rPr>
            </w:pPr>
            <w:r w:rsidRPr="00311FE6">
              <w:rPr>
                <w:sz w:val="20"/>
              </w:rPr>
              <w:t>1121</w:t>
            </w: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7B04C4" w14:textId="77777777" w:rsidR="002472DD" w:rsidRPr="00311FE6" w:rsidRDefault="00065AF3" w:rsidP="00311FE6">
            <w:pPr>
              <w:pStyle w:val="TableParagraph"/>
              <w:ind w:left="57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Daň</w:t>
            </w:r>
            <w:proofErr w:type="spellEnd"/>
            <w:r w:rsidRPr="00311FE6">
              <w:rPr>
                <w:sz w:val="20"/>
              </w:rPr>
              <w:t xml:space="preserve"> z </w:t>
            </w:r>
            <w:proofErr w:type="spellStart"/>
            <w:r w:rsidRPr="00311FE6">
              <w:rPr>
                <w:sz w:val="20"/>
              </w:rPr>
              <w:t>příjmů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právnických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osob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72A9E6" w14:textId="2B8780D2" w:rsidR="002472DD" w:rsidRPr="00311FE6" w:rsidRDefault="00866715" w:rsidP="00311FE6">
            <w:pPr>
              <w:pStyle w:val="TableParagraph"/>
              <w:ind w:right="-15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</w:t>
            </w:r>
            <w:r w:rsidR="00AC0BAF">
              <w:rPr>
                <w:sz w:val="20"/>
              </w:rPr>
              <w:t>4.300</w:t>
            </w:r>
            <w:r w:rsidRPr="00311FE6">
              <w:rPr>
                <w:sz w:val="20"/>
              </w:rPr>
              <w:t>.000,00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EC9619" w14:textId="2DE27D0C" w:rsidR="002472DD" w:rsidRPr="00311FE6" w:rsidRDefault="00AC0BAF" w:rsidP="00311FE6">
            <w:pPr>
              <w:pStyle w:val="TableParagraph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3.600</w:t>
            </w:r>
            <w:r w:rsidR="00866715" w:rsidRPr="00311FE6">
              <w:rPr>
                <w:sz w:val="20"/>
              </w:rPr>
              <w:t>.000,00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472A1B" w14:textId="08BC9AAE" w:rsidR="002472DD" w:rsidRPr="00311FE6" w:rsidRDefault="00AC0BAF" w:rsidP="00311FE6">
            <w:pPr>
              <w:pStyle w:val="TableParagraph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3.7</w:t>
            </w:r>
            <w:r w:rsidR="00866715" w:rsidRPr="00311FE6">
              <w:rPr>
                <w:sz w:val="20"/>
              </w:rPr>
              <w:t>00.000,00</w:t>
            </w:r>
          </w:p>
        </w:tc>
      </w:tr>
      <w:tr w:rsidR="00FA3F67" w14:paraId="1143093F" w14:textId="77777777" w:rsidTr="00311FE6">
        <w:trPr>
          <w:trHeight w:val="227"/>
        </w:trPr>
        <w:tc>
          <w:tcPr>
            <w:tcW w:w="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0FAC2E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4D421F" w14:textId="77777777" w:rsidR="002472DD" w:rsidRPr="00311FE6" w:rsidRDefault="00065AF3" w:rsidP="00311FE6">
            <w:pPr>
              <w:pStyle w:val="TableParagraph"/>
              <w:ind w:right="-15"/>
              <w:rPr>
                <w:sz w:val="20"/>
              </w:rPr>
            </w:pPr>
            <w:r w:rsidRPr="00311FE6">
              <w:rPr>
                <w:sz w:val="20"/>
              </w:rPr>
              <w:t>1122</w:t>
            </w: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EE57D6" w14:textId="77777777" w:rsidR="002472DD" w:rsidRPr="00311FE6" w:rsidRDefault="00065AF3" w:rsidP="00311FE6">
            <w:pPr>
              <w:pStyle w:val="TableParagraph"/>
              <w:ind w:left="57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Daň</w:t>
            </w:r>
            <w:proofErr w:type="spellEnd"/>
            <w:r w:rsidRPr="00311FE6">
              <w:rPr>
                <w:sz w:val="20"/>
              </w:rPr>
              <w:t xml:space="preserve"> z </w:t>
            </w:r>
            <w:proofErr w:type="spellStart"/>
            <w:r w:rsidRPr="00311FE6">
              <w:rPr>
                <w:sz w:val="20"/>
              </w:rPr>
              <w:t>příjmů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právnických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osob</w:t>
            </w:r>
            <w:proofErr w:type="spellEnd"/>
            <w:r w:rsidRPr="00311FE6">
              <w:rPr>
                <w:sz w:val="20"/>
              </w:rPr>
              <w:t xml:space="preserve"> za </w:t>
            </w:r>
            <w:proofErr w:type="spellStart"/>
            <w:r w:rsidRPr="00311FE6">
              <w:rPr>
                <w:sz w:val="20"/>
              </w:rPr>
              <w:t>obce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AC658A" w14:textId="5FC90BE9" w:rsidR="002472DD" w:rsidRPr="00311FE6" w:rsidRDefault="00866715" w:rsidP="00311FE6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311FE6">
              <w:rPr>
                <w:sz w:val="20"/>
                <w:szCs w:val="20"/>
              </w:rPr>
              <w:t xml:space="preserve">    </w:t>
            </w:r>
            <w:r w:rsidR="00AC0BAF">
              <w:rPr>
                <w:sz w:val="20"/>
                <w:szCs w:val="20"/>
              </w:rPr>
              <w:t>30</w:t>
            </w:r>
            <w:r w:rsidRPr="00311FE6">
              <w:rPr>
                <w:sz w:val="20"/>
                <w:szCs w:val="20"/>
              </w:rPr>
              <w:t>0.000,00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C03855" w14:textId="79D7A04E" w:rsidR="002472DD" w:rsidRPr="00311FE6" w:rsidRDefault="00866715" w:rsidP="00311FE6">
            <w:pPr>
              <w:pStyle w:val="TableParagraph"/>
              <w:ind w:right="-15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 240.000,00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3E0B44" w14:textId="43213A1A" w:rsidR="002472DD" w:rsidRPr="00311FE6" w:rsidRDefault="00866715" w:rsidP="00311FE6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  <w:r w:rsidRPr="00311FE6">
              <w:rPr>
                <w:sz w:val="20"/>
                <w:szCs w:val="20"/>
              </w:rPr>
              <w:t xml:space="preserve">      300.000,00</w:t>
            </w:r>
          </w:p>
        </w:tc>
      </w:tr>
      <w:tr w:rsidR="00FA3F67" w14:paraId="50A3271D" w14:textId="77777777" w:rsidTr="00311FE6">
        <w:trPr>
          <w:trHeight w:val="227"/>
        </w:trPr>
        <w:tc>
          <w:tcPr>
            <w:tcW w:w="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C66BAF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1E0272" w14:textId="77777777" w:rsidR="002472DD" w:rsidRPr="00311FE6" w:rsidRDefault="00065AF3" w:rsidP="00311FE6">
            <w:pPr>
              <w:pStyle w:val="TableParagraph"/>
              <w:ind w:right="-15"/>
              <w:rPr>
                <w:sz w:val="20"/>
              </w:rPr>
            </w:pPr>
            <w:r w:rsidRPr="00311FE6">
              <w:rPr>
                <w:sz w:val="20"/>
              </w:rPr>
              <w:t>1211</w:t>
            </w: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50C281" w14:textId="77777777" w:rsidR="002472DD" w:rsidRPr="00311FE6" w:rsidRDefault="00065AF3" w:rsidP="00311FE6">
            <w:pPr>
              <w:pStyle w:val="TableParagraph"/>
              <w:ind w:left="57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Daň</w:t>
            </w:r>
            <w:proofErr w:type="spellEnd"/>
            <w:r w:rsidRPr="00311FE6">
              <w:rPr>
                <w:sz w:val="20"/>
              </w:rPr>
              <w:t xml:space="preserve"> z </w:t>
            </w:r>
            <w:proofErr w:type="spellStart"/>
            <w:r w:rsidRPr="00311FE6">
              <w:rPr>
                <w:sz w:val="20"/>
              </w:rPr>
              <w:t>přidané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hodnoty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42A8B5" w14:textId="3C89313A" w:rsidR="002472DD" w:rsidRPr="00311FE6" w:rsidRDefault="00866715" w:rsidP="00311FE6">
            <w:pPr>
              <w:pStyle w:val="TableParagraph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7.</w:t>
            </w:r>
            <w:r w:rsidR="00AC0BAF">
              <w:rPr>
                <w:sz w:val="20"/>
              </w:rPr>
              <w:t>400</w:t>
            </w:r>
            <w:r w:rsidRPr="00311FE6">
              <w:rPr>
                <w:sz w:val="20"/>
              </w:rPr>
              <w:t>.000,00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4ED310" w14:textId="01220122" w:rsidR="002472DD" w:rsidRPr="00311FE6" w:rsidRDefault="00866715" w:rsidP="00311FE6">
            <w:pPr>
              <w:pStyle w:val="TableParagraph"/>
              <w:ind w:right="-15"/>
              <w:jc w:val="center"/>
              <w:rPr>
                <w:sz w:val="20"/>
              </w:rPr>
            </w:pPr>
            <w:r w:rsidRPr="00311FE6">
              <w:rPr>
                <w:sz w:val="20"/>
              </w:rPr>
              <w:t>7.300.000,00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03E634" w14:textId="296C27FB" w:rsidR="002472DD" w:rsidRPr="00311FE6" w:rsidRDefault="00866715" w:rsidP="00311FE6">
            <w:pPr>
              <w:pStyle w:val="TableParagraph"/>
              <w:ind w:right="-29"/>
              <w:jc w:val="center"/>
              <w:rPr>
                <w:sz w:val="20"/>
              </w:rPr>
            </w:pPr>
            <w:r w:rsidRPr="00311FE6">
              <w:rPr>
                <w:sz w:val="20"/>
              </w:rPr>
              <w:t>7.</w:t>
            </w:r>
            <w:r w:rsidR="00AC0BAF">
              <w:rPr>
                <w:sz w:val="20"/>
              </w:rPr>
              <w:t>7</w:t>
            </w:r>
            <w:r w:rsidRPr="00311FE6">
              <w:rPr>
                <w:sz w:val="20"/>
              </w:rPr>
              <w:t>00.000,00</w:t>
            </w:r>
          </w:p>
        </w:tc>
      </w:tr>
      <w:tr w:rsidR="00FA3F67" w14:paraId="31FD58D1" w14:textId="77777777" w:rsidTr="00311FE6">
        <w:trPr>
          <w:trHeight w:val="227"/>
        </w:trPr>
        <w:tc>
          <w:tcPr>
            <w:tcW w:w="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2075A7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4E53A5" w14:textId="77777777" w:rsidR="002472DD" w:rsidRPr="00311FE6" w:rsidRDefault="00065AF3" w:rsidP="00311FE6">
            <w:pPr>
              <w:pStyle w:val="TableParagraph"/>
              <w:ind w:right="-15"/>
              <w:rPr>
                <w:sz w:val="20"/>
              </w:rPr>
            </w:pPr>
            <w:r w:rsidRPr="00311FE6">
              <w:rPr>
                <w:sz w:val="20"/>
              </w:rPr>
              <w:t>1334</w:t>
            </w: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EBC1D2" w14:textId="77777777" w:rsidR="002472DD" w:rsidRPr="00311FE6" w:rsidRDefault="00065AF3" w:rsidP="00311FE6">
            <w:pPr>
              <w:pStyle w:val="TableParagraph"/>
              <w:ind w:left="57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Odvody</w:t>
            </w:r>
            <w:proofErr w:type="spellEnd"/>
            <w:r w:rsidRPr="00311FE6">
              <w:rPr>
                <w:sz w:val="20"/>
              </w:rPr>
              <w:t xml:space="preserve"> za </w:t>
            </w:r>
            <w:proofErr w:type="spellStart"/>
            <w:r w:rsidRPr="00311FE6">
              <w:rPr>
                <w:sz w:val="20"/>
              </w:rPr>
              <w:t>odnětí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půdy</w:t>
            </w:r>
            <w:proofErr w:type="spellEnd"/>
            <w:r w:rsidRPr="00311FE6">
              <w:rPr>
                <w:sz w:val="20"/>
              </w:rPr>
              <w:t xml:space="preserve"> ze </w:t>
            </w:r>
            <w:proofErr w:type="spellStart"/>
            <w:r w:rsidRPr="00311FE6">
              <w:rPr>
                <w:sz w:val="20"/>
              </w:rPr>
              <w:t>zemědělského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půdního</w:t>
            </w:r>
            <w:proofErr w:type="spellEnd"/>
            <w:r w:rsidRPr="00311FE6">
              <w:rPr>
                <w:sz w:val="20"/>
              </w:rPr>
              <w:t xml:space="preserve"> fondu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77902C" w14:textId="4D3CE6CF" w:rsidR="002472DD" w:rsidRPr="00311FE6" w:rsidRDefault="00866715" w:rsidP="00311FE6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311FE6">
              <w:rPr>
                <w:sz w:val="20"/>
                <w:szCs w:val="20"/>
              </w:rPr>
              <w:t xml:space="preserve">      </w:t>
            </w:r>
            <w:r w:rsidR="00EA27E3">
              <w:rPr>
                <w:sz w:val="20"/>
                <w:szCs w:val="20"/>
              </w:rPr>
              <w:t>2</w:t>
            </w:r>
            <w:r w:rsidRPr="00311FE6">
              <w:rPr>
                <w:sz w:val="20"/>
                <w:szCs w:val="20"/>
              </w:rPr>
              <w:t>0.000,00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E2BDA0" w14:textId="4193F6C9" w:rsidR="002472DD" w:rsidRPr="00311FE6" w:rsidRDefault="00866715" w:rsidP="00311FE6">
            <w:pPr>
              <w:pStyle w:val="TableParagraph"/>
              <w:ind w:right="-15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     </w:t>
            </w:r>
            <w:r w:rsidR="00EA27E3">
              <w:rPr>
                <w:sz w:val="20"/>
              </w:rPr>
              <w:t>10</w:t>
            </w:r>
            <w:r w:rsidRPr="00311FE6">
              <w:rPr>
                <w:sz w:val="20"/>
              </w:rPr>
              <w:t>.000,00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919490" w14:textId="39C2E735" w:rsidR="002472DD" w:rsidRPr="00311FE6" w:rsidRDefault="00866715" w:rsidP="00311FE6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  <w:r w:rsidRPr="00311FE6">
              <w:rPr>
                <w:sz w:val="20"/>
                <w:szCs w:val="20"/>
              </w:rPr>
              <w:t xml:space="preserve">        20.000,00</w:t>
            </w:r>
          </w:p>
        </w:tc>
      </w:tr>
      <w:tr w:rsidR="00FA3F67" w14:paraId="1616EAED" w14:textId="77777777" w:rsidTr="00311FE6">
        <w:trPr>
          <w:trHeight w:val="721"/>
        </w:trPr>
        <w:tc>
          <w:tcPr>
            <w:tcW w:w="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45112E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B107F2" w14:textId="60728551" w:rsidR="002472DD" w:rsidRPr="00311FE6" w:rsidRDefault="00065AF3" w:rsidP="00311FE6">
            <w:pPr>
              <w:pStyle w:val="TableParagraph"/>
              <w:spacing w:line="227" w:lineRule="exact"/>
              <w:ind w:right="-15"/>
              <w:rPr>
                <w:sz w:val="20"/>
              </w:rPr>
            </w:pPr>
            <w:r w:rsidRPr="00311FE6">
              <w:rPr>
                <w:sz w:val="20"/>
              </w:rPr>
              <w:t>134</w:t>
            </w:r>
            <w:r w:rsidR="00EA27E3">
              <w:rPr>
                <w:sz w:val="20"/>
              </w:rPr>
              <w:t>5</w:t>
            </w: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8AC0E1" w14:textId="77777777" w:rsidR="002472DD" w:rsidRPr="00311FE6" w:rsidRDefault="00065AF3" w:rsidP="00311FE6">
            <w:pPr>
              <w:pStyle w:val="TableParagraph"/>
              <w:spacing w:line="256" w:lineRule="auto"/>
              <w:ind w:left="58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Poplatek</w:t>
            </w:r>
            <w:proofErr w:type="spellEnd"/>
            <w:r w:rsidRPr="00311FE6">
              <w:rPr>
                <w:sz w:val="20"/>
              </w:rPr>
              <w:t xml:space="preserve"> za </w:t>
            </w:r>
            <w:proofErr w:type="spellStart"/>
            <w:r w:rsidRPr="00311FE6">
              <w:rPr>
                <w:sz w:val="20"/>
              </w:rPr>
              <w:t>provoz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systému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shromažďování</w:t>
            </w:r>
            <w:proofErr w:type="spellEnd"/>
            <w:r w:rsidRPr="00311FE6">
              <w:rPr>
                <w:sz w:val="20"/>
              </w:rPr>
              <w:t xml:space="preserve">, </w:t>
            </w:r>
            <w:proofErr w:type="spellStart"/>
            <w:r w:rsidRPr="00311FE6">
              <w:rPr>
                <w:sz w:val="20"/>
              </w:rPr>
              <w:t>sběru</w:t>
            </w:r>
            <w:proofErr w:type="spellEnd"/>
            <w:r w:rsidRPr="00311FE6">
              <w:rPr>
                <w:sz w:val="20"/>
              </w:rPr>
              <w:t xml:space="preserve">, </w:t>
            </w:r>
            <w:proofErr w:type="spellStart"/>
            <w:r w:rsidRPr="00311FE6">
              <w:rPr>
                <w:sz w:val="20"/>
              </w:rPr>
              <w:t>přepravy</w:t>
            </w:r>
            <w:proofErr w:type="spellEnd"/>
            <w:r w:rsidRPr="00311FE6">
              <w:rPr>
                <w:sz w:val="20"/>
              </w:rPr>
              <w:t xml:space="preserve">, </w:t>
            </w:r>
            <w:proofErr w:type="spellStart"/>
            <w:r w:rsidRPr="00311FE6">
              <w:rPr>
                <w:sz w:val="20"/>
              </w:rPr>
              <w:t>třídění</w:t>
            </w:r>
            <w:proofErr w:type="spellEnd"/>
            <w:r w:rsidRPr="00311FE6">
              <w:rPr>
                <w:sz w:val="20"/>
              </w:rPr>
              <w:t xml:space="preserve">, </w:t>
            </w:r>
            <w:proofErr w:type="spellStart"/>
            <w:r w:rsidRPr="00311FE6">
              <w:rPr>
                <w:sz w:val="20"/>
              </w:rPr>
              <w:t>využívání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gramStart"/>
            <w:r w:rsidRPr="00311FE6">
              <w:rPr>
                <w:sz w:val="20"/>
              </w:rPr>
              <w:t>a</w:t>
            </w:r>
            <w:proofErr w:type="gram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odstraňování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komunálních</w:t>
            </w:r>
            <w:proofErr w:type="spellEnd"/>
          </w:p>
          <w:p w14:paraId="2F165C38" w14:textId="77777777" w:rsidR="002472DD" w:rsidRPr="00311FE6" w:rsidRDefault="00065AF3" w:rsidP="00311FE6">
            <w:pPr>
              <w:pStyle w:val="TableParagraph"/>
              <w:spacing w:line="210" w:lineRule="exact"/>
              <w:ind w:left="58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odpadů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DC9A14" w14:textId="7B39C9E5" w:rsidR="002472DD" w:rsidRPr="00311FE6" w:rsidRDefault="00866715" w:rsidP="00311FE6">
            <w:pPr>
              <w:pStyle w:val="TableParagraph"/>
              <w:spacing w:line="227" w:lineRule="exact"/>
              <w:ind w:right="-15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 </w:t>
            </w:r>
            <w:r w:rsidR="00EA27E3">
              <w:rPr>
                <w:sz w:val="20"/>
              </w:rPr>
              <w:t>530</w:t>
            </w:r>
            <w:r w:rsidRPr="00311FE6">
              <w:rPr>
                <w:sz w:val="20"/>
              </w:rPr>
              <w:t>.000,00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0F9A8D" w14:textId="2EBF5FBB" w:rsidR="002472DD" w:rsidRPr="00311FE6" w:rsidRDefault="00866715" w:rsidP="00311FE6">
            <w:pPr>
              <w:pStyle w:val="TableParagraph"/>
              <w:tabs>
                <w:tab w:val="right" w:pos="1412"/>
              </w:tabs>
              <w:spacing w:line="227" w:lineRule="exact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50</w:t>
            </w:r>
            <w:r w:rsidR="00EA27E3">
              <w:rPr>
                <w:sz w:val="20"/>
              </w:rPr>
              <w:t>0</w:t>
            </w:r>
            <w:r w:rsidRPr="00311FE6">
              <w:rPr>
                <w:sz w:val="20"/>
              </w:rPr>
              <w:t>.000,00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A8F049" w14:textId="68261BBD" w:rsidR="00F867B9" w:rsidRPr="00311FE6" w:rsidRDefault="00866715" w:rsidP="00311FE6">
            <w:pPr>
              <w:pStyle w:val="TableParagraph"/>
              <w:tabs>
                <w:tab w:val="left" w:pos="216"/>
              </w:tabs>
              <w:spacing w:line="227" w:lineRule="exact"/>
              <w:ind w:right="-29"/>
              <w:jc w:val="left"/>
              <w:rPr>
                <w:sz w:val="20"/>
                <w:szCs w:val="20"/>
              </w:rPr>
            </w:pPr>
            <w:r w:rsidRPr="00311FE6">
              <w:rPr>
                <w:sz w:val="20"/>
                <w:szCs w:val="20"/>
              </w:rPr>
              <w:t xml:space="preserve">      5</w:t>
            </w:r>
            <w:r w:rsidR="00EA27E3">
              <w:rPr>
                <w:sz w:val="20"/>
                <w:szCs w:val="20"/>
              </w:rPr>
              <w:t>0</w:t>
            </w:r>
            <w:r w:rsidRPr="00311FE6">
              <w:rPr>
                <w:sz w:val="20"/>
                <w:szCs w:val="20"/>
              </w:rPr>
              <w:t>0.000,00</w:t>
            </w:r>
          </w:p>
        </w:tc>
      </w:tr>
      <w:tr w:rsidR="00FA3F67" w14:paraId="4B109546" w14:textId="77777777" w:rsidTr="00311FE6">
        <w:trPr>
          <w:trHeight w:val="227"/>
        </w:trPr>
        <w:tc>
          <w:tcPr>
            <w:tcW w:w="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3F47BD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AFD5A1" w14:textId="77777777" w:rsidR="002472DD" w:rsidRPr="00311FE6" w:rsidRDefault="00065AF3" w:rsidP="00311FE6">
            <w:pPr>
              <w:pStyle w:val="TableParagraph"/>
              <w:ind w:right="-15"/>
              <w:rPr>
                <w:sz w:val="20"/>
              </w:rPr>
            </w:pPr>
            <w:r w:rsidRPr="00311FE6">
              <w:rPr>
                <w:sz w:val="20"/>
              </w:rPr>
              <w:t>1341</w:t>
            </w: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A375A1" w14:textId="77777777" w:rsidR="002472DD" w:rsidRPr="00311FE6" w:rsidRDefault="00065AF3" w:rsidP="00311FE6">
            <w:pPr>
              <w:pStyle w:val="TableParagraph"/>
              <w:ind w:left="57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Poplatek</w:t>
            </w:r>
            <w:proofErr w:type="spellEnd"/>
            <w:r w:rsidRPr="00311FE6">
              <w:rPr>
                <w:sz w:val="20"/>
              </w:rPr>
              <w:t xml:space="preserve"> ze </w:t>
            </w:r>
            <w:proofErr w:type="spellStart"/>
            <w:r w:rsidRPr="00311FE6">
              <w:rPr>
                <w:sz w:val="20"/>
              </w:rPr>
              <w:t>psů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E469F2" w14:textId="24EF92B9" w:rsidR="002472DD" w:rsidRPr="00311FE6" w:rsidRDefault="00866715" w:rsidP="00311FE6">
            <w:pPr>
              <w:pStyle w:val="TableParagraph"/>
              <w:tabs>
                <w:tab w:val="left" w:pos="324"/>
                <w:tab w:val="right" w:pos="1554"/>
              </w:tabs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      </w:t>
            </w:r>
            <w:r w:rsidR="00EA27E3">
              <w:rPr>
                <w:sz w:val="20"/>
              </w:rPr>
              <w:t>8</w:t>
            </w:r>
            <w:r w:rsidRPr="00311FE6">
              <w:rPr>
                <w:sz w:val="20"/>
              </w:rPr>
              <w:t>.000,00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C13530" w14:textId="39AF5F1F" w:rsidR="002472DD" w:rsidRPr="00311FE6" w:rsidRDefault="00866715" w:rsidP="00311FE6">
            <w:pPr>
              <w:pStyle w:val="TableParagraph"/>
              <w:tabs>
                <w:tab w:val="center" w:pos="706"/>
                <w:tab w:val="right" w:pos="1412"/>
              </w:tabs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    8.000,00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226F32" w14:textId="7239026B" w:rsidR="002472DD" w:rsidRPr="00311FE6" w:rsidRDefault="00866715" w:rsidP="00311FE6">
            <w:pPr>
              <w:pStyle w:val="TableParagraph"/>
              <w:ind w:right="-29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    8.000,00</w:t>
            </w:r>
          </w:p>
        </w:tc>
      </w:tr>
      <w:tr w:rsidR="00FA3F67" w14:paraId="48D19FCA" w14:textId="77777777" w:rsidTr="00311FE6">
        <w:trPr>
          <w:trHeight w:val="227"/>
        </w:trPr>
        <w:tc>
          <w:tcPr>
            <w:tcW w:w="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3B7C8A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25995E" w14:textId="77777777" w:rsidR="002472DD" w:rsidRPr="00311FE6" w:rsidRDefault="00065AF3" w:rsidP="00311FE6">
            <w:pPr>
              <w:pStyle w:val="TableParagraph"/>
              <w:ind w:right="-15"/>
              <w:rPr>
                <w:sz w:val="20"/>
              </w:rPr>
            </w:pPr>
            <w:r w:rsidRPr="00311FE6">
              <w:rPr>
                <w:sz w:val="20"/>
              </w:rPr>
              <w:t>1342</w:t>
            </w: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797FD2" w14:textId="77777777" w:rsidR="002472DD" w:rsidRPr="00311FE6" w:rsidRDefault="00065AF3" w:rsidP="00311FE6">
            <w:pPr>
              <w:pStyle w:val="TableParagraph"/>
              <w:ind w:left="57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Poplatek</w:t>
            </w:r>
            <w:proofErr w:type="spellEnd"/>
            <w:r w:rsidRPr="00311FE6">
              <w:rPr>
                <w:sz w:val="20"/>
              </w:rPr>
              <w:t xml:space="preserve"> z </w:t>
            </w:r>
            <w:proofErr w:type="spellStart"/>
            <w:r w:rsidRPr="00311FE6">
              <w:rPr>
                <w:sz w:val="20"/>
              </w:rPr>
              <w:t>pobytu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295882" w14:textId="47CD11B5" w:rsidR="002472DD" w:rsidRPr="00311FE6" w:rsidRDefault="00866715" w:rsidP="00311FE6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311FE6">
              <w:rPr>
                <w:rFonts w:ascii="Times New Roman"/>
                <w:sz w:val="20"/>
                <w:szCs w:val="20"/>
              </w:rPr>
              <w:t xml:space="preserve">         </w:t>
            </w:r>
            <w:r w:rsidR="00EA27E3">
              <w:rPr>
                <w:sz w:val="20"/>
                <w:szCs w:val="20"/>
              </w:rPr>
              <w:t>4</w:t>
            </w:r>
            <w:r w:rsidRPr="00311FE6">
              <w:rPr>
                <w:sz w:val="20"/>
                <w:szCs w:val="20"/>
              </w:rPr>
              <w:t>.000,00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353611" w14:textId="5EB249EC" w:rsidR="002472DD" w:rsidRPr="00311FE6" w:rsidRDefault="00866715" w:rsidP="00311FE6">
            <w:pPr>
              <w:pStyle w:val="TableParagraph"/>
              <w:ind w:right="-15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    </w:t>
            </w:r>
            <w:r w:rsidR="00EA27E3">
              <w:rPr>
                <w:sz w:val="20"/>
              </w:rPr>
              <w:t>3</w:t>
            </w:r>
            <w:r w:rsidRPr="00311FE6">
              <w:rPr>
                <w:sz w:val="20"/>
              </w:rPr>
              <w:t>.000,00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67DE8D" w14:textId="0E3CAA31" w:rsidR="002472DD" w:rsidRPr="00311FE6" w:rsidRDefault="00866715" w:rsidP="00311FE6">
            <w:pPr>
              <w:pStyle w:val="TableParagraph"/>
              <w:ind w:right="-29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    4.000,00</w:t>
            </w:r>
          </w:p>
        </w:tc>
      </w:tr>
      <w:tr w:rsidR="00FA3F67" w14:paraId="2318284E" w14:textId="77777777" w:rsidTr="00311FE6">
        <w:trPr>
          <w:trHeight w:val="227"/>
        </w:trPr>
        <w:tc>
          <w:tcPr>
            <w:tcW w:w="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EBD6AF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97CA4B" w14:textId="2CEFB21C" w:rsidR="002472DD" w:rsidRPr="00311FE6" w:rsidRDefault="002472DD" w:rsidP="00311FE6">
            <w:pPr>
              <w:pStyle w:val="TableParagraph"/>
              <w:ind w:right="-15"/>
              <w:rPr>
                <w:sz w:val="20"/>
              </w:rPr>
            </w:pP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388D77" w14:textId="3D7E2F77" w:rsidR="002472DD" w:rsidRPr="00311FE6" w:rsidRDefault="002472DD" w:rsidP="00311FE6">
            <w:pPr>
              <w:pStyle w:val="TableParagraph"/>
              <w:ind w:left="57"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97EF90" w14:textId="0290B9C3" w:rsidR="002472DD" w:rsidRPr="00311FE6" w:rsidRDefault="002472DD" w:rsidP="00311FE6">
            <w:pPr>
              <w:pStyle w:val="TableParagraph"/>
              <w:ind w:right="-15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CE3F47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5E6A13" w14:textId="4B26EAF4" w:rsidR="002472DD" w:rsidRPr="00311FE6" w:rsidRDefault="002472DD" w:rsidP="00311FE6">
            <w:pPr>
              <w:pStyle w:val="TableParagraph"/>
              <w:ind w:right="-29"/>
              <w:rPr>
                <w:sz w:val="20"/>
              </w:rPr>
            </w:pPr>
          </w:p>
        </w:tc>
      </w:tr>
      <w:tr w:rsidR="00FA3F67" w14:paraId="5AACB8FF" w14:textId="77777777" w:rsidTr="00311FE6">
        <w:trPr>
          <w:trHeight w:val="227"/>
        </w:trPr>
        <w:tc>
          <w:tcPr>
            <w:tcW w:w="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CF0429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DF9234" w14:textId="2F58A7A9" w:rsidR="002472DD" w:rsidRPr="00311FE6" w:rsidRDefault="002472DD" w:rsidP="00311FE6">
            <w:pPr>
              <w:pStyle w:val="TableParagraph"/>
              <w:ind w:right="-15"/>
              <w:rPr>
                <w:sz w:val="20"/>
              </w:rPr>
            </w:pP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F8B1BA" w14:textId="50AA4652" w:rsidR="002472DD" w:rsidRPr="00311FE6" w:rsidRDefault="002472DD" w:rsidP="00311FE6">
            <w:pPr>
              <w:pStyle w:val="TableParagraph"/>
              <w:ind w:left="57"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C7086E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9B5853" w14:textId="7724B923" w:rsidR="002472DD" w:rsidRPr="00311FE6" w:rsidRDefault="002472DD" w:rsidP="00311FE6">
            <w:pPr>
              <w:pStyle w:val="TableParagraph"/>
              <w:ind w:right="-15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984570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FA3F67" w14:paraId="5F79DFDD" w14:textId="77777777" w:rsidTr="00311FE6">
        <w:trPr>
          <w:trHeight w:val="227"/>
        </w:trPr>
        <w:tc>
          <w:tcPr>
            <w:tcW w:w="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41EA46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C55EE4" w14:textId="77777777" w:rsidR="002472DD" w:rsidRPr="00311FE6" w:rsidRDefault="00065AF3" w:rsidP="00311FE6">
            <w:pPr>
              <w:pStyle w:val="TableParagraph"/>
              <w:ind w:right="-15"/>
              <w:rPr>
                <w:sz w:val="20"/>
              </w:rPr>
            </w:pPr>
            <w:r w:rsidRPr="00311FE6">
              <w:rPr>
                <w:sz w:val="20"/>
              </w:rPr>
              <w:t>1361</w:t>
            </w: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D6140A" w14:textId="77777777" w:rsidR="002472DD" w:rsidRPr="00311FE6" w:rsidRDefault="00065AF3" w:rsidP="00311FE6">
            <w:pPr>
              <w:pStyle w:val="TableParagraph"/>
              <w:ind w:left="57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Správní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poplatky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CB9AD9" w14:textId="406BA5F7" w:rsidR="002472DD" w:rsidRPr="00311FE6" w:rsidRDefault="00866715" w:rsidP="00311FE6">
            <w:pPr>
              <w:pStyle w:val="TableParagraph"/>
              <w:ind w:right="-15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    10.000,00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006129" w14:textId="0C746B73" w:rsidR="002472DD" w:rsidRPr="00311FE6" w:rsidRDefault="00866715" w:rsidP="00311FE6">
            <w:pPr>
              <w:pStyle w:val="TableParagraph"/>
              <w:ind w:right="-15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  </w:t>
            </w:r>
            <w:r w:rsidR="00EA27E3">
              <w:rPr>
                <w:sz w:val="20"/>
              </w:rPr>
              <w:t>13</w:t>
            </w:r>
            <w:r w:rsidRPr="00311FE6">
              <w:rPr>
                <w:sz w:val="20"/>
              </w:rPr>
              <w:t>.000,00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9C0BB4" w14:textId="3AEEE861" w:rsidR="002472DD" w:rsidRPr="00311FE6" w:rsidRDefault="00866715" w:rsidP="00311FE6">
            <w:pPr>
              <w:pStyle w:val="TableParagraph"/>
              <w:ind w:right="-29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</w:t>
            </w:r>
            <w:r w:rsidR="00F30073" w:rsidRPr="00311FE6">
              <w:rPr>
                <w:sz w:val="20"/>
              </w:rPr>
              <w:t xml:space="preserve"> </w:t>
            </w:r>
            <w:r w:rsidRPr="00311FE6">
              <w:rPr>
                <w:sz w:val="20"/>
              </w:rPr>
              <w:t xml:space="preserve">  10.000,00</w:t>
            </w:r>
          </w:p>
        </w:tc>
      </w:tr>
      <w:tr w:rsidR="00EA27E3" w14:paraId="2C6B27FF" w14:textId="77777777" w:rsidTr="00311FE6">
        <w:trPr>
          <w:trHeight w:val="227"/>
        </w:trPr>
        <w:tc>
          <w:tcPr>
            <w:tcW w:w="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2FEB3F" w14:textId="77777777" w:rsidR="00EA27E3" w:rsidRPr="00311FE6" w:rsidRDefault="00EA27E3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60B6C3" w14:textId="77777777" w:rsidR="00EA27E3" w:rsidRPr="00311FE6" w:rsidRDefault="00EA27E3" w:rsidP="00311FE6">
            <w:pPr>
              <w:pStyle w:val="TableParagraph"/>
              <w:ind w:right="-15"/>
              <w:rPr>
                <w:sz w:val="20"/>
              </w:rPr>
            </w:pP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503FBE" w14:textId="77777777" w:rsidR="00EA27E3" w:rsidRPr="00311FE6" w:rsidRDefault="00EA27E3" w:rsidP="00311FE6">
            <w:pPr>
              <w:pStyle w:val="TableParagraph"/>
              <w:ind w:left="57"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AA1AE3" w14:textId="77777777" w:rsidR="00EA27E3" w:rsidRPr="00311FE6" w:rsidRDefault="00EA27E3" w:rsidP="00311FE6">
            <w:pPr>
              <w:pStyle w:val="TableParagraph"/>
              <w:ind w:right="-15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D65F83" w14:textId="77777777" w:rsidR="00EA27E3" w:rsidRPr="00311FE6" w:rsidRDefault="00EA27E3" w:rsidP="00311FE6">
            <w:pPr>
              <w:pStyle w:val="TableParagraph"/>
              <w:ind w:right="-15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1B17C1" w14:textId="77777777" w:rsidR="00EA27E3" w:rsidRPr="00311FE6" w:rsidRDefault="00EA27E3" w:rsidP="00311FE6">
            <w:pPr>
              <w:pStyle w:val="TableParagraph"/>
              <w:ind w:right="-29"/>
              <w:jc w:val="center"/>
              <w:rPr>
                <w:sz w:val="20"/>
              </w:rPr>
            </w:pPr>
          </w:p>
        </w:tc>
      </w:tr>
      <w:tr w:rsidR="00FA3F67" w14:paraId="34739140" w14:textId="77777777" w:rsidTr="00311FE6">
        <w:trPr>
          <w:trHeight w:val="227"/>
        </w:trPr>
        <w:tc>
          <w:tcPr>
            <w:tcW w:w="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8E1B91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C4744D" w14:textId="77777777" w:rsidR="002472DD" w:rsidRPr="00311FE6" w:rsidRDefault="00065AF3" w:rsidP="00311FE6">
            <w:pPr>
              <w:pStyle w:val="TableParagraph"/>
              <w:ind w:right="-15"/>
              <w:rPr>
                <w:sz w:val="20"/>
              </w:rPr>
            </w:pPr>
            <w:r w:rsidRPr="00311FE6">
              <w:rPr>
                <w:sz w:val="20"/>
              </w:rPr>
              <w:t>1381</w:t>
            </w: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AE73A8" w14:textId="3178322B" w:rsidR="002472DD" w:rsidRPr="00311FE6" w:rsidRDefault="00065AF3" w:rsidP="00311FE6">
            <w:pPr>
              <w:pStyle w:val="TableParagraph"/>
              <w:ind w:left="57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Daň</w:t>
            </w:r>
            <w:proofErr w:type="spellEnd"/>
            <w:r w:rsidRPr="00311FE6">
              <w:rPr>
                <w:sz w:val="20"/>
              </w:rPr>
              <w:t xml:space="preserve"> z </w:t>
            </w:r>
            <w:proofErr w:type="spellStart"/>
            <w:r w:rsidRPr="00311FE6">
              <w:rPr>
                <w:sz w:val="20"/>
              </w:rPr>
              <w:t>hazardních</w:t>
            </w:r>
            <w:proofErr w:type="spellEnd"/>
            <w:r w:rsidRPr="00311FE6">
              <w:rPr>
                <w:sz w:val="20"/>
              </w:rPr>
              <w:t xml:space="preserve"> her</w:t>
            </w:r>
            <w:r w:rsidR="0007091F" w:rsidRPr="00311FE6"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97CB06" w14:textId="244C7764" w:rsidR="002472DD" w:rsidRPr="00311FE6" w:rsidRDefault="00866715" w:rsidP="00311FE6">
            <w:pPr>
              <w:pStyle w:val="TableParagraph"/>
              <w:tabs>
                <w:tab w:val="right" w:pos="1554"/>
              </w:tabs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    90.000,00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547A9A" w14:textId="53448EA6" w:rsidR="002472DD" w:rsidRPr="00311FE6" w:rsidRDefault="00866715" w:rsidP="00311FE6">
            <w:pPr>
              <w:pStyle w:val="TableParagraph"/>
              <w:ind w:right="-15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  </w:t>
            </w:r>
            <w:r w:rsidR="00EA27E3">
              <w:rPr>
                <w:sz w:val="20"/>
              </w:rPr>
              <w:t>40</w:t>
            </w:r>
            <w:r w:rsidRPr="00311FE6">
              <w:rPr>
                <w:sz w:val="20"/>
              </w:rPr>
              <w:t>.000,00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F01C1F" w14:textId="2BB91E20" w:rsidR="002472DD" w:rsidRPr="00311FE6" w:rsidRDefault="00866715" w:rsidP="00311FE6">
            <w:pPr>
              <w:pStyle w:val="TableParagraph"/>
              <w:ind w:right="-29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  </w:t>
            </w:r>
            <w:r w:rsidR="00F30073" w:rsidRPr="00311FE6">
              <w:rPr>
                <w:sz w:val="20"/>
              </w:rPr>
              <w:t xml:space="preserve"> </w:t>
            </w:r>
            <w:r w:rsidR="00EA27E3">
              <w:rPr>
                <w:sz w:val="20"/>
              </w:rPr>
              <w:t>4</w:t>
            </w:r>
            <w:r w:rsidRPr="00311FE6">
              <w:rPr>
                <w:sz w:val="20"/>
              </w:rPr>
              <w:t>0.000,00</w:t>
            </w:r>
          </w:p>
        </w:tc>
      </w:tr>
      <w:tr w:rsidR="00EA27E3" w14:paraId="3BE14251" w14:textId="77777777" w:rsidTr="00311FE6">
        <w:trPr>
          <w:trHeight w:val="227"/>
        </w:trPr>
        <w:tc>
          <w:tcPr>
            <w:tcW w:w="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A6AC32" w14:textId="77777777" w:rsidR="00EA27E3" w:rsidRPr="00311FE6" w:rsidRDefault="00EA27E3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28BEE0" w14:textId="1422BE71" w:rsidR="00EA27E3" w:rsidRPr="00311FE6" w:rsidRDefault="00EA27E3" w:rsidP="00EA27E3">
            <w:pPr>
              <w:pStyle w:val="TableParagraph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1386</w:t>
            </w: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2F6082" w14:textId="140B833D" w:rsidR="00EA27E3" w:rsidRPr="00311FE6" w:rsidRDefault="00EA27E3" w:rsidP="00311FE6">
            <w:pPr>
              <w:pStyle w:val="TableParagraph"/>
              <w:ind w:left="5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Daň</w:t>
            </w:r>
            <w:proofErr w:type="spellEnd"/>
            <w:r>
              <w:rPr>
                <w:sz w:val="20"/>
              </w:rPr>
              <w:t xml:space="preserve"> z </w:t>
            </w:r>
            <w:proofErr w:type="spellStart"/>
            <w:r>
              <w:rPr>
                <w:sz w:val="20"/>
              </w:rPr>
              <w:t>hazardních</w:t>
            </w:r>
            <w:proofErr w:type="spellEnd"/>
            <w:r>
              <w:rPr>
                <w:sz w:val="20"/>
              </w:rPr>
              <w:t xml:space="preserve"> her – </w:t>
            </w:r>
            <w:proofErr w:type="spellStart"/>
            <w:r>
              <w:rPr>
                <w:sz w:val="20"/>
              </w:rPr>
              <w:t>technické</w:t>
            </w:r>
            <w:proofErr w:type="spellEnd"/>
            <w:r>
              <w:rPr>
                <w:sz w:val="20"/>
              </w:rPr>
              <w:t xml:space="preserve"> hry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96197E" w14:textId="242513F9" w:rsidR="00EA27E3" w:rsidRPr="00311FE6" w:rsidRDefault="00EA27E3" w:rsidP="00EA27E3">
            <w:pPr>
              <w:pStyle w:val="TableParagraph"/>
              <w:tabs>
                <w:tab w:val="center" w:pos="777"/>
                <w:tab w:val="right" w:pos="1554"/>
              </w:tabs>
              <w:ind w:right="-15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  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5CCE70" w14:textId="5904A185" w:rsidR="00EA27E3" w:rsidRPr="00311FE6" w:rsidRDefault="00EA27E3" w:rsidP="00311FE6">
            <w:pPr>
              <w:pStyle w:val="TableParagraph"/>
              <w:ind w:right="-15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65.000,00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688C74" w14:textId="245F45F3" w:rsidR="00EA27E3" w:rsidRPr="00311FE6" w:rsidRDefault="00EA27E3" w:rsidP="00311FE6">
            <w:pPr>
              <w:pStyle w:val="TableParagraph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60.000,00</w:t>
            </w:r>
          </w:p>
        </w:tc>
      </w:tr>
      <w:tr w:rsidR="00FA3F67" w14:paraId="6B6C4203" w14:textId="77777777" w:rsidTr="00311FE6">
        <w:trPr>
          <w:trHeight w:val="227"/>
        </w:trPr>
        <w:tc>
          <w:tcPr>
            <w:tcW w:w="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9822BC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796202" w14:textId="77777777" w:rsidR="002472DD" w:rsidRPr="00311FE6" w:rsidRDefault="00065AF3" w:rsidP="00311FE6">
            <w:pPr>
              <w:pStyle w:val="TableParagraph"/>
              <w:ind w:right="-15"/>
              <w:rPr>
                <w:sz w:val="20"/>
              </w:rPr>
            </w:pPr>
            <w:r w:rsidRPr="00311FE6">
              <w:rPr>
                <w:sz w:val="20"/>
              </w:rPr>
              <w:t>1511</w:t>
            </w: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B1CD28" w14:textId="77777777" w:rsidR="002472DD" w:rsidRPr="00311FE6" w:rsidRDefault="00065AF3" w:rsidP="00311FE6">
            <w:pPr>
              <w:pStyle w:val="TableParagraph"/>
              <w:ind w:left="57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Daň</w:t>
            </w:r>
            <w:proofErr w:type="spellEnd"/>
            <w:r w:rsidRPr="00311FE6">
              <w:rPr>
                <w:sz w:val="20"/>
              </w:rPr>
              <w:t xml:space="preserve"> z </w:t>
            </w:r>
            <w:proofErr w:type="spellStart"/>
            <w:r w:rsidRPr="00311FE6">
              <w:rPr>
                <w:sz w:val="20"/>
              </w:rPr>
              <w:t>nemovitých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věcí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1836B1" w14:textId="301F576F" w:rsidR="002472DD" w:rsidRPr="00311FE6" w:rsidRDefault="00866715" w:rsidP="00EA27E3">
            <w:pPr>
              <w:pStyle w:val="TableParagraph"/>
              <w:tabs>
                <w:tab w:val="center" w:pos="777"/>
                <w:tab w:val="right" w:pos="1554"/>
              </w:tabs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 </w:t>
            </w:r>
            <w:r w:rsidR="00EA27E3">
              <w:rPr>
                <w:sz w:val="20"/>
              </w:rPr>
              <w:t>1.280.</w:t>
            </w:r>
            <w:r w:rsidRPr="00311FE6">
              <w:rPr>
                <w:sz w:val="20"/>
              </w:rPr>
              <w:t>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F7293A" w14:textId="4742BFBB" w:rsidR="002472DD" w:rsidRPr="00311FE6" w:rsidRDefault="00F30073" w:rsidP="00311FE6">
            <w:pPr>
              <w:pStyle w:val="TableParagraph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</w:t>
            </w:r>
            <w:r w:rsidR="00EA27E3">
              <w:rPr>
                <w:sz w:val="20"/>
              </w:rPr>
              <w:t>1.210</w:t>
            </w:r>
            <w:r w:rsidRPr="00311FE6">
              <w:rPr>
                <w:sz w:val="20"/>
              </w:rPr>
              <w:t>.000,00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F55289" w14:textId="444965F5" w:rsidR="002472DD" w:rsidRPr="00311FE6" w:rsidRDefault="00F30073" w:rsidP="00311FE6">
            <w:pPr>
              <w:pStyle w:val="TableParagraph"/>
              <w:ind w:right="-29"/>
              <w:jc w:val="center"/>
              <w:rPr>
                <w:sz w:val="20"/>
              </w:rPr>
            </w:pPr>
            <w:r w:rsidRPr="00311FE6">
              <w:rPr>
                <w:sz w:val="20"/>
              </w:rPr>
              <w:t>1.2</w:t>
            </w:r>
            <w:r w:rsidR="00510A1A">
              <w:rPr>
                <w:sz w:val="20"/>
              </w:rPr>
              <w:t>1</w:t>
            </w:r>
            <w:r w:rsidRPr="00311FE6">
              <w:rPr>
                <w:sz w:val="20"/>
              </w:rPr>
              <w:t>0.000,00</w:t>
            </w:r>
          </w:p>
        </w:tc>
      </w:tr>
      <w:tr w:rsidR="00FA3F67" w14:paraId="3E9CD39B" w14:textId="77777777" w:rsidTr="00311FE6">
        <w:trPr>
          <w:trHeight w:val="474"/>
        </w:trPr>
        <w:tc>
          <w:tcPr>
            <w:tcW w:w="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2D4AD4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9C637B" w14:textId="77777777" w:rsidR="002472DD" w:rsidRPr="00311FE6" w:rsidRDefault="00065AF3" w:rsidP="00311FE6">
            <w:pPr>
              <w:pStyle w:val="TableParagraph"/>
              <w:spacing w:line="227" w:lineRule="exact"/>
              <w:ind w:right="-15"/>
              <w:rPr>
                <w:sz w:val="20"/>
              </w:rPr>
            </w:pPr>
            <w:r w:rsidRPr="00311FE6">
              <w:rPr>
                <w:sz w:val="20"/>
              </w:rPr>
              <w:t>4111</w:t>
            </w: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A155ED" w14:textId="77777777" w:rsidR="002472DD" w:rsidRPr="00311FE6" w:rsidRDefault="00065AF3" w:rsidP="00311FE6">
            <w:pPr>
              <w:pStyle w:val="TableParagraph"/>
              <w:spacing w:line="227" w:lineRule="exact"/>
              <w:ind w:left="57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Neinvestiční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přijaté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transfery</w:t>
            </w:r>
            <w:proofErr w:type="spellEnd"/>
            <w:r w:rsidRPr="00311FE6">
              <w:rPr>
                <w:sz w:val="20"/>
              </w:rPr>
              <w:t xml:space="preserve"> z </w:t>
            </w:r>
            <w:proofErr w:type="spellStart"/>
            <w:r w:rsidRPr="00311FE6">
              <w:rPr>
                <w:sz w:val="20"/>
              </w:rPr>
              <w:t>všeobecné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pokladní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správy</w:t>
            </w:r>
            <w:proofErr w:type="spellEnd"/>
          </w:p>
          <w:p w14:paraId="6D6A42D5" w14:textId="77777777" w:rsidR="002472DD" w:rsidRPr="00311FE6" w:rsidRDefault="00065AF3" w:rsidP="00311FE6">
            <w:pPr>
              <w:pStyle w:val="TableParagraph"/>
              <w:spacing w:before="17" w:line="210" w:lineRule="exact"/>
              <w:ind w:left="58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státního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rozpočtu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92C823" w14:textId="69A1EEDC" w:rsidR="002472DD" w:rsidRPr="00311FE6" w:rsidRDefault="00510A1A" w:rsidP="00311FE6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8</w:t>
            </w:r>
            <w:r w:rsidR="00F30073" w:rsidRPr="00311FE6">
              <w:rPr>
                <w:sz w:val="20"/>
                <w:szCs w:val="20"/>
              </w:rPr>
              <w:t>0.000,00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14A9C7" w14:textId="5AB9A6F4" w:rsidR="002472DD" w:rsidRPr="00311FE6" w:rsidRDefault="00F30073" w:rsidP="00311FE6">
            <w:pPr>
              <w:pStyle w:val="TableParagraph"/>
              <w:spacing w:line="227" w:lineRule="exact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  </w:t>
            </w:r>
            <w:r w:rsidR="00510A1A">
              <w:rPr>
                <w:sz w:val="20"/>
              </w:rPr>
              <w:t>6</w:t>
            </w:r>
            <w:r w:rsidRPr="00311FE6">
              <w:rPr>
                <w:sz w:val="20"/>
              </w:rPr>
              <w:t>5.000,00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C20093" w14:textId="78F1C367" w:rsidR="002472DD" w:rsidRPr="00311FE6" w:rsidRDefault="00F30073" w:rsidP="00311FE6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   </w:t>
            </w:r>
            <w:r w:rsidR="00510A1A">
              <w:rPr>
                <w:sz w:val="20"/>
              </w:rPr>
              <w:t>6</w:t>
            </w:r>
            <w:r w:rsidRPr="00311FE6">
              <w:rPr>
                <w:sz w:val="20"/>
              </w:rPr>
              <w:t>0.000,00</w:t>
            </w:r>
          </w:p>
        </w:tc>
      </w:tr>
      <w:tr w:rsidR="00FA3F67" w14:paraId="2B435D37" w14:textId="77777777" w:rsidTr="00311FE6">
        <w:trPr>
          <w:trHeight w:val="474"/>
        </w:trPr>
        <w:tc>
          <w:tcPr>
            <w:tcW w:w="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6EB0BC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7EE474" w14:textId="77777777" w:rsidR="002472DD" w:rsidRPr="00311FE6" w:rsidRDefault="00065AF3" w:rsidP="00311FE6">
            <w:pPr>
              <w:pStyle w:val="TableParagraph"/>
              <w:spacing w:line="227" w:lineRule="exact"/>
              <w:ind w:right="-15"/>
              <w:rPr>
                <w:sz w:val="20"/>
              </w:rPr>
            </w:pPr>
            <w:r w:rsidRPr="00311FE6">
              <w:rPr>
                <w:sz w:val="20"/>
              </w:rPr>
              <w:t>4112</w:t>
            </w: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6F0729" w14:textId="0FE631D4" w:rsidR="002472DD" w:rsidRPr="00311FE6" w:rsidRDefault="00065AF3" w:rsidP="00311FE6">
            <w:pPr>
              <w:pStyle w:val="TableParagraph"/>
              <w:spacing w:line="227" w:lineRule="exact"/>
              <w:ind w:left="57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Neinvestiční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přijaté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transfery</w:t>
            </w:r>
            <w:proofErr w:type="spellEnd"/>
            <w:r w:rsidRPr="00311FE6">
              <w:rPr>
                <w:sz w:val="20"/>
              </w:rPr>
              <w:t xml:space="preserve"> ze </w:t>
            </w:r>
            <w:proofErr w:type="spellStart"/>
            <w:r w:rsidRPr="00311FE6">
              <w:rPr>
                <w:sz w:val="20"/>
              </w:rPr>
              <w:t>státního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rozpočtu</w:t>
            </w:r>
            <w:proofErr w:type="spellEnd"/>
            <w:r w:rsidRPr="00311FE6">
              <w:rPr>
                <w:sz w:val="20"/>
              </w:rPr>
              <w:t xml:space="preserve"> v </w:t>
            </w:r>
            <w:proofErr w:type="spellStart"/>
            <w:r w:rsidRPr="00311FE6">
              <w:rPr>
                <w:sz w:val="20"/>
              </w:rPr>
              <w:t>rámci</w:t>
            </w:r>
            <w:proofErr w:type="spellEnd"/>
            <w:r w:rsidR="00357FFD"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souhrnného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dotačního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vztahu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72726E" w14:textId="1A5AAEEE" w:rsidR="002472DD" w:rsidRPr="00311FE6" w:rsidRDefault="00F30073" w:rsidP="00311FE6">
            <w:pPr>
              <w:pStyle w:val="TableParagraph"/>
              <w:tabs>
                <w:tab w:val="right" w:pos="1554"/>
              </w:tabs>
              <w:spacing w:line="227" w:lineRule="exact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  </w:t>
            </w:r>
            <w:r w:rsidR="00510A1A">
              <w:rPr>
                <w:sz w:val="20"/>
              </w:rPr>
              <w:t>1</w:t>
            </w:r>
            <w:r w:rsidRPr="00311FE6">
              <w:rPr>
                <w:sz w:val="20"/>
              </w:rPr>
              <w:t>30.000,00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9CCB31" w14:textId="3803D99C" w:rsidR="002472DD" w:rsidRPr="00311FE6" w:rsidRDefault="00F30073" w:rsidP="00311FE6">
            <w:pPr>
              <w:pStyle w:val="TableParagraph"/>
              <w:tabs>
                <w:tab w:val="right" w:pos="1412"/>
              </w:tabs>
              <w:spacing w:line="227" w:lineRule="exact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1</w:t>
            </w:r>
            <w:r w:rsidR="00510A1A">
              <w:rPr>
                <w:sz w:val="20"/>
              </w:rPr>
              <w:t>85</w:t>
            </w:r>
            <w:r w:rsidRPr="00311FE6">
              <w:rPr>
                <w:sz w:val="20"/>
              </w:rPr>
              <w:t>.000,00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2BD97D" w14:textId="5C6C765B" w:rsidR="002472DD" w:rsidRPr="00311FE6" w:rsidRDefault="00F30073" w:rsidP="00311FE6">
            <w:pPr>
              <w:pStyle w:val="TableParagraph"/>
              <w:spacing w:line="227" w:lineRule="exact"/>
              <w:ind w:right="-29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 </w:t>
            </w:r>
            <w:r w:rsidR="00510A1A">
              <w:rPr>
                <w:sz w:val="20"/>
              </w:rPr>
              <w:t>35</w:t>
            </w:r>
            <w:r w:rsidRPr="00311FE6">
              <w:rPr>
                <w:sz w:val="20"/>
              </w:rPr>
              <w:t>0.000,00</w:t>
            </w:r>
          </w:p>
        </w:tc>
      </w:tr>
      <w:tr w:rsidR="00FA3F67" w14:paraId="0F9A1C0A" w14:textId="77777777" w:rsidTr="00311FE6">
        <w:trPr>
          <w:trHeight w:val="474"/>
        </w:trPr>
        <w:tc>
          <w:tcPr>
            <w:tcW w:w="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5BC16C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184027" w14:textId="77777777" w:rsidR="002472DD" w:rsidRPr="00311FE6" w:rsidRDefault="00065AF3" w:rsidP="00311FE6">
            <w:pPr>
              <w:pStyle w:val="TableParagraph"/>
              <w:spacing w:line="227" w:lineRule="exact"/>
              <w:ind w:right="-15"/>
              <w:rPr>
                <w:sz w:val="20"/>
              </w:rPr>
            </w:pPr>
            <w:r w:rsidRPr="00311FE6">
              <w:rPr>
                <w:sz w:val="20"/>
              </w:rPr>
              <w:t>4116</w:t>
            </w: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61CB92" w14:textId="77777777" w:rsidR="002472DD" w:rsidRPr="00311FE6" w:rsidRDefault="00065AF3" w:rsidP="00311FE6">
            <w:pPr>
              <w:pStyle w:val="TableParagraph"/>
              <w:spacing w:line="227" w:lineRule="exact"/>
              <w:ind w:left="57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Ostatní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neinvestiční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přijaté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transfery</w:t>
            </w:r>
            <w:proofErr w:type="spellEnd"/>
            <w:r w:rsidRPr="00311FE6">
              <w:rPr>
                <w:sz w:val="20"/>
              </w:rPr>
              <w:t xml:space="preserve"> ze </w:t>
            </w:r>
            <w:proofErr w:type="spellStart"/>
            <w:r w:rsidRPr="00311FE6">
              <w:rPr>
                <w:sz w:val="20"/>
              </w:rPr>
              <w:t>státního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rozpočtu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CB6ABD" w14:textId="613368C9" w:rsidR="002472DD" w:rsidRPr="00311FE6" w:rsidRDefault="00F30073" w:rsidP="00311FE6">
            <w:pPr>
              <w:pStyle w:val="TableParagraph"/>
              <w:tabs>
                <w:tab w:val="center" w:pos="777"/>
                <w:tab w:val="right" w:pos="1554"/>
              </w:tabs>
              <w:spacing w:line="227" w:lineRule="exact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</w:t>
            </w:r>
            <w:r w:rsidR="00510A1A">
              <w:rPr>
                <w:sz w:val="20"/>
              </w:rPr>
              <w:t>1.100</w:t>
            </w:r>
            <w:r w:rsidRPr="00311FE6">
              <w:rPr>
                <w:sz w:val="20"/>
              </w:rPr>
              <w:t>.000,00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CAD889" w14:textId="7178D081" w:rsidR="002472DD" w:rsidRPr="00311FE6" w:rsidRDefault="00F30073" w:rsidP="00311FE6">
            <w:pPr>
              <w:pStyle w:val="TableParagraph"/>
              <w:tabs>
                <w:tab w:val="right" w:pos="1412"/>
              </w:tabs>
              <w:spacing w:line="227" w:lineRule="exact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</w:t>
            </w:r>
            <w:r w:rsidR="00510A1A">
              <w:rPr>
                <w:sz w:val="20"/>
              </w:rPr>
              <w:t>450</w:t>
            </w:r>
            <w:r w:rsidRPr="00311FE6">
              <w:rPr>
                <w:sz w:val="20"/>
              </w:rPr>
              <w:t>.000,00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E1CD9F" w14:textId="5F535F12" w:rsidR="002472DD" w:rsidRPr="00311FE6" w:rsidRDefault="00F30073" w:rsidP="00311FE6">
            <w:pPr>
              <w:pStyle w:val="TableParagraph"/>
              <w:spacing w:line="227" w:lineRule="exact"/>
              <w:ind w:right="-29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1.100.000,00</w:t>
            </w:r>
          </w:p>
        </w:tc>
      </w:tr>
      <w:tr w:rsidR="00FA3F67" w14:paraId="0219875D" w14:textId="77777777" w:rsidTr="00311FE6">
        <w:trPr>
          <w:trHeight w:val="227"/>
        </w:trPr>
        <w:tc>
          <w:tcPr>
            <w:tcW w:w="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922105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09ABA3" w14:textId="2605CB44" w:rsidR="002472DD" w:rsidRPr="00311FE6" w:rsidRDefault="002472DD" w:rsidP="00311FE6">
            <w:pPr>
              <w:pStyle w:val="TableParagraph"/>
              <w:ind w:right="-15"/>
              <w:rPr>
                <w:sz w:val="20"/>
              </w:rPr>
            </w:pP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0A5890" w14:textId="16CBDDB9" w:rsidR="002472DD" w:rsidRPr="00311FE6" w:rsidRDefault="002472DD" w:rsidP="00311FE6">
            <w:pPr>
              <w:pStyle w:val="TableParagraph"/>
              <w:ind w:left="57"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F49009" w14:textId="4FADAD3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468FB2" w14:textId="54DB06C6" w:rsidR="002472DD" w:rsidRPr="00311FE6" w:rsidRDefault="00F30073" w:rsidP="00311FE6">
            <w:pPr>
              <w:pStyle w:val="TableParagraph"/>
              <w:tabs>
                <w:tab w:val="right" w:pos="1412"/>
              </w:tabs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         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038531" w14:textId="719FB411" w:rsidR="002472DD" w:rsidRPr="00311FE6" w:rsidRDefault="00F30073" w:rsidP="00311FE6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  <w:r w:rsidRPr="00311FE6">
              <w:rPr>
                <w:sz w:val="20"/>
                <w:szCs w:val="20"/>
              </w:rPr>
              <w:t xml:space="preserve"> </w:t>
            </w:r>
          </w:p>
        </w:tc>
      </w:tr>
      <w:tr w:rsidR="00FA3F67" w14:paraId="29D1B38C" w14:textId="77777777" w:rsidTr="00311FE6">
        <w:trPr>
          <w:trHeight w:val="227"/>
        </w:trPr>
        <w:tc>
          <w:tcPr>
            <w:tcW w:w="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4DCA28" w14:textId="77777777" w:rsidR="002B2602" w:rsidRPr="00311FE6" w:rsidRDefault="002B2602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5152BA" w14:textId="086DB287" w:rsidR="002B2602" w:rsidRPr="00311FE6" w:rsidRDefault="002B2602" w:rsidP="00311FE6">
            <w:pPr>
              <w:pStyle w:val="TableParagraph"/>
              <w:ind w:right="-15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  42</w:t>
            </w:r>
            <w:r w:rsidR="00F30073" w:rsidRPr="00311FE6">
              <w:rPr>
                <w:sz w:val="20"/>
              </w:rPr>
              <w:t>16</w:t>
            </w: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DF5627" w14:textId="0F2C3987" w:rsidR="002B2602" w:rsidRPr="00311FE6" w:rsidRDefault="00F30073" w:rsidP="00311FE6">
            <w:pPr>
              <w:pStyle w:val="TableParagraph"/>
              <w:ind w:left="57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Ostatní</w:t>
            </w:r>
            <w:proofErr w:type="spellEnd"/>
            <w:r w:rsidRPr="00311FE6">
              <w:rPr>
                <w:sz w:val="20"/>
              </w:rPr>
              <w:t xml:space="preserve"> i</w:t>
            </w:r>
            <w:r w:rsidR="002B2602" w:rsidRPr="00311FE6">
              <w:rPr>
                <w:sz w:val="20"/>
              </w:rPr>
              <w:t>nv</w:t>
            </w:r>
            <w:r w:rsidRPr="00311FE6">
              <w:rPr>
                <w:sz w:val="20"/>
              </w:rPr>
              <w:t>est</w:t>
            </w:r>
            <w:r w:rsidR="002B2602" w:rsidRPr="00311FE6">
              <w:rPr>
                <w:sz w:val="20"/>
              </w:rPr>
              <w:t>.</w:t>
            </w:r>
            <w:r w:rsidR="00357FFD" w:rsidRPr="00311FE6">
              <w:rPr>
                <w:sz w:val="20"/>
              </w:rPr>
              <w:t xml:space="preserve"> </w:t>
            </w:r>
            <w:proofErr w:type="spellStart"/>
            <w:r w:rsidR="002B2602" w:rsidRPr="00311FE6">
              <w:rPr>
                <w:sz w:val="20"/>
              </w:rPr>
              <w:t>přijaté</w:t>
            </w:r>
            <w:proofErr w:type="spellEnd"/>
            <w:r w:rsidR="002B2602" w:rsidRPr="00311FE6">
              <w:rPr>
                <w:sz w:val="20"/>
              </w:rPr>
              <w:t xml:space="preserve"> </w:t>
            </w:r>
            <w:proofErr w:type="spellStart"/>
            <w:r w:rsidR="002B2602" w:rsidRPr="00311FE6">
              <w:rPr>
                <w:sz w:val="20"/>
              </w:rPr>
              <w:t>transfery</w:t>
            </w:r>
            <w:proofErr w:type="spellEnd"/>
            <w:r w:rsidR="002B2602" w:rsidRPr="00311FE6">
              <w:rPr>
                <w:sz w:val="20"/>
              </w:rPr>
              <w:t xml:space="preserve"> </w:t>
            </w:r>
            <w:r w:rsidRPr="00311FE6">
              <w:rPr>
                <w:sz w:val="20"/>
              </w:rPr>
              <w:t xml:space="preserve">ze </w:t>
            </w:r>
            <w:proofErr w:type="spellStart"/>
            <w:r w:rsidRPr="00311FE6">
              <w:rPr>
                <w:sz w:val="20"/>
              </w:rPr>
              <w:t>st.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rozpočtu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F8F2EF" w14:textId="2A92601B" w:rsidR="002B2602" w:rsidRPr="00311FE6" w:rsidRDefault="00510A1A" w:rsidP="00311FE6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12.000.000,00</w:t>
            </w:r>
            <w:r w:rsidR="00F30073" w:rsidRPr="00311FE6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8C695C" w14:textId="5B3AFF51" w:rsidR="002B2602" w:rsidRPr="00311FE6" w:rsidRDefault="00F30073" w:rsidP="00311FE6">
            <w:pPr>
              <w:pStyle w:val="TableParagraph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</w:t>
            </w:r>
            <w:r w:rsidR="00510A1A">
              <w:rPr>
                <w:sz w:val="20"/>
              </w:rPr>
              <w:t>11</w:t>
            </w:r>
            <w:r w:rsidR="00595484" w:rsidRPr="00311FE6">
              <w:rPr>
                <w:sz w:val="20"/>
              </w:rPr>
              <w:t>.000.000,00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B29A2E" w14:textId="2980DB46" w:rsidR="002B2602" w:rsidRPr="00311FE6" w:rsidRDefault="00F30073" w:rsidP="00311FE6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  <w:r w:rsidRPr="00311FE6">
              <w:rPr>
                <w:sz w:val="20"/>
                <w:szCs w:val="20"/>
              </w:rPr>
              <w:t xml:space="preserve">   </w:t>
            </w:r>
            <w:r w:rsidR="00510A1A">
              <w:rPr>
                <w:sz w:val="20"/>
                <w:szCs w:val="20"/>
              </w:rPr>
              <w:t xml:space="preserve">   9</w:t>
            </w:r>
            <w:r w:rsidRPr="00311FE6">
              <w:rPr>
                <w:sz w:val="20"/>
                <w:szCs w:val="20"/>
              </w:rPr>
              <w:t>00.000,00</w:t>
            </w:r>
          </w:p>
        </w:tc>
      </w:tr>
      <w:tr w:rsidR="00FA3F67" w14:paraId="62CFB0DE" w14:textId="77777777" w:rsidTr="00311FE6">
        <w:trPr>
          <w:trHeight w:val="227"/>
        </w:trPr>
        <w:tc>
          <w:tcPr>
            <w:tcW w:w="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330845" w14:textId="77777777" w:rsidR="002B2602" w:rsidRPr="00311FE6" w:rsidRDefault="002B2602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D0EFFF" w14:textId="77777777" w:rsidR="002B2602" w:rsidRPr="00311FE6" w:rsidRDefault="002B2602" w:rsidP="00311FE6">
            <w:pPr>
              <w:pStyle w:val="TableParagraph"/>
              <w:ind w:right="-15"/>
              <w:rPr>
                <w:sz w:val="20"/>
              </w:rPr>
            </w:pP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93D491" w14:textId="77777777" w:rsidR="002B2602" w:rsidRPr="00311FE6" w:rsidRDefault="002B2602" w:rsidP="00311FE6">
            <w:pPr>
              <w:pStyle w:val="TableParagraph"/>
              <w:ind w:left="57"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4E8ABB" w14:textId="77777777" w:rsidR="002B2602" w:rsidRPr="00311FE6" w:rsidRDefault="002B2602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2CE96D" w14:textId="77777777" w:rsidR="002B2602" w:rsidRPr="00311FE6" w:rsidRDefault="002B2602" w:rsidP="00311FE6">
            <w:pPr>
              <w:pStyle w:val="TableParagraph"/>
              <w:ind w:right="-15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03A4A1" w14:textId="77777777" w:rsidR="002B2602" w:rsidRPr="00311FE6" w:rsidRDefault="002B2602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FA3F67" w:rsidRPr="001601FC" w14:paraId="555CBF30" w14:textId="77777777" w:rsidTr="00311FE6">
        <w:trPr>
          <w:trHeight w:val="227"/>
        </w:trPr>
        <w:tc>
          <w:tcPr>
            <w:tcW w:w="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6AB71B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FF42C1" w14:textId="35382849" w:rsidR="002472DD" w:rsidRPr="00311FE6" w:rsidRDefault="002472DD" w:rsidP="00311FE6">
            <w:pPr>
              <w:pStyle w:val="TableParagraph"/>
              <w:ind w:right="-15"/>
              <w:rPr>
                <w:sz w:val="20"/>
              </w:rPr>
            </w:pP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B0BC94" w14:textId="28D666A3" w:rsidR="002472DD" w:rsidRPr="00311FE6" w:rsidRDefault="002472DD" w:rsidP="00311FE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3F6B22" w14:textId="41C429F1" w:rsidR="002472DD" w:rsidRPr="00311FE6" w:rsidRDefault="002472DD" w:rsidP="00311FE6">
            <w:pPr>
              <w:pStyle w:val="TableParagraph"/>
              <w:tabs>
                <w:tab w:val="left" w:pos="240"/>
              </w:tabs>
              <w:ind w:right="-15"/>
              <w:jc w:val="left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FDCA73" w14:textId="6FB9B0E5" w:rsidR="002472DD" w:rsidRPr="00311FE6" w:rsidRDefault="002472DD" w:rsidP="00311FE6">
            <w:pPr>
              <w:pStyle w:val="TableParagraph"/>
              <w:ind w:right="-15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4C621C" w14:textId="1AD4C5EC" w:rsidR="002472DD" w:rsidRPr="00311FE6" w:rsidRDefault="002472DD" w:rsidP="00311FE6">
            <w:pPr>
              <w:pStyle w:val="TableParagraph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A3F67" w14:paraId="72D7AED0" w14:textId="77777777" w:rsidTr="00311FE6">
        <w:trPr>
          <w:trHeight w:val="227"/>
        </w:trPr>
        <w:tc>
          <w:tcPr>
            <w:tcW w:w="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1F674E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CB177D" w14:textId="75D9323B" w:rsidR="002472DD" w:rsidRPr="00311FE6" w:rsidRDefault="002472DD" w:rsidP="00311FE6">
            <w:pPr>
              <w:pStyle w:val="TableParagraph"/>
              <w:ind w:right="-15"/>
              <w:rPr>
                <w:sz w:val="20"/>
              </w:rPr>
            </w:pP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5115CA" w14:textId="5F201F95" w:rsidR="002472DD" w:rsidRPr="00311FE6" w:rsidRDefault="002472DD" w:rsidP="00311FE6">
            <w:pPr>
              <w:pStyle w:val="TableParagraph"/>
              <w:ind w:left="57"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BDB821" w14:textId="556FF23F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4DAA59" w14:textId="6C8F6DB0" w:rsidR="002472DD" w:rsidRPr="00311FE6" w:rsidRDefault="002472DD" w:rsidP="00311FE6">
            <w:pPr>
              <w:pStyle w:val="TableParagraph"/>
              <w:ind w:right="-15"/>
              <w:jc w:val="left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8CE26F" w14:textId="6BA9CFA2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FA3F67" w14:paraId="49C85D59" w14:textId="77777777" w:rsidTr="00311FE6">
        <w:trPr>
          <w:trHeight w:val="227"/>
        </w:trPr>
        <w:tc>
          <w:tcPr>
            <w:tcW w:w="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5A5061" w14:textId="6985EB52" w:rsidR="002472DD" w:rsidRPr="00311FE6" w:rsidRDefault="00CB0709" w:rsidP="00311FE6">
            <w:pPr>
              <w:pStyle w:val="TableParagraph"/>
              <w:ind w:right="-15"/>
              <w:rPr>
                <w:sz w:val="20"/>
              </w:rPr>
            </w:pPr>
            <w:r w:rsidRPr="00311FE6">
              <w:rPr>
                <w:sz w:val="20"/>
              </w:rPr>
              <w:t>1031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CA8BF4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67ECFF" w14:textId="503F705E" w:rsidR="002472DD" w:rsidRPr="00311FE6" w:rsidRDefault="00CB0709" w:rsidP="00311FE6">
            <w:pPr>
              <w:pStyle w:val="TableParagraph"/>
              <w:ind w:left="58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Pěstební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činnost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FBFF47" w14:textId="04CFC855" w:rsidR="002472DD" w:rsidRPr="00311FE6" w:rsidRDefault="00C65442" w:rsidP="00311FE6">
            <w:pPr>
              <w:pStyle w:val="TableParagraph"/>
              <w:tabs>
                <w:tab w:val="right" w:pos="1554"/>
              </w:tabs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1.</w:t>
            </w:r>
            <w:r w:rsidR="00510A1A">
              <w:rPr>
                <w:sz w:val="20"/>
              </w:rPr>
              <w:t>5</w:t>
            </w:r>
            <w:r w:rsidRPr="00311FE6">
              <w:rPr>
                <w:sz w:val="20"/>
              </w:rPr>
              <w:t>00.000,00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7D1E62" w14:textId="62FC7FFA" w:rsidR="002472DD" w:rsidRPr="00311FE6" w:rsidRDefault="00510A1A" w:rsidP="00311FE6">
            <w:pPr>
              <w:pStyle w:val="TableParagraph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C65442" w:rsidRPr="00311FE6">
              <w:rPr>
                <w:sz w:val="20"/>
              </w:rPr>
              <w:t>500.000,00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037C67" w14:textId="7F3C8E8A" w:rsidR="002472DD" w:rsidRPr="00311FE6" w:rsidRDefault="00C65442" w:rsidP="00311FE6">
            <w:pPr>
              <w:pStyle w:val="TableParagraph"/>
              <w:ind w:right="-29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</w:t>
            </w:r>
            <w:r w:rsidR="00510A1A">
              <w:rPr>
                <w:sz w:val="20"/>
              </w:rPr>
              <w:t xml:space="preserve">   </w:t>
            </w:r>
            <w:r w:rsidRPr="00311FE6">
              <w:rPr>
                <w:sz w:val="20"/>
              </w:rPr>
              <w:t>500.000,00</w:t>
            </w:r>
          </w:p>
        </w:tc>
      </w:tr>
      <w:tr w:rsidR="00FA3F67" w14:paraId="174B7D85" w14:textId="77777777" w:rsidTr="00311FE6">
        <w:trPr>
          <w:trHeight w:val="227"/>
        </w:trPr>
        <w:tc>
          <w:tcPr>
            <w:tcW w:w="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B208AF" w14:textId="62C4F9AC" w:rsidR="002472DD" w:rsidRPr="00311FE6" w:rsidRDefault="00C3434A" w:rsidP="00311FE6">
            <w:pPr>
              <w:pStyle w:val="TableParagraph"/>
              <w:ind w:right="-15"/>
              <w:rPr>
                <w:sz w:val="20"/>
              </w:rPr>
            </w:pPr>
            <w:r w:rsidRPr="00311FE6">
              <w:rPr>
                <w:sz w:val="20"/>
              </w:rPr>
              <w:t>2310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03E3E3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4A4BCB" w14:textId="44AD6E0D" w:rsidR="002472DD" w:rsidRPr="00311FE6" w:rsidRDefault="00C3434A" w:rsidP="00311FE6">
            <w:pPr>
              <w:pStyle w:val="TableParagraph"/>
              <w:ind w:left="58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Pitná</w:t>
            </w:r>
            <w:proofErr w:type="spellEnd"/>
            <w:r w:rsidRPr="00311FE6">
              <w:rPr>
                <w:sz w:val="20"/>
              </w:rPr>
              <w:t xml:space="preserve"> voda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4A536F" w14:textId="04D03A4E" w:rsidR="002472DD" w:rsidRPr="00311FE6" w:rsidRDefault="00C65442" w:rsidP="00311FE6">
            <w:pPr>
              <w:pStyle w:val="TableParagraph"/>
              <w:tabs>
                <w:tab w:val="right" w:pos="1554"/>
              </w:tabs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    </w:t>
            </w:r>
            <w:r w:rsidR="00510A1A">
              <w:rPr>
                <w:sz w:val="20"/>
              </w:rPr>
              <w:t>2</w:t>
            </w:r>
            <w:r w:rsidRPr="00311FE6">
              <w:rPr>
                <w:sz w:val="20"/>
              </w:rPr>
              <w:t>0.000,00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6F9501" w14:textId="1FEB0464" w:rsidR="002472DD" w:rsidRPr="00311FE6" w:rsidRDefault="00C65442" w:rsidP="00311FE6">
            <w:pPr>
              <w:pStyle w:val="TableParagraph"/>
              <w:ind w:right="-15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 </w:t>
            </w:r>
            <w:r w:rsidR="00510A1A">
              <w:rPr>
                <w:sz w:val="20"/>
              </w:rPr>
              <w:t>55</w:t>
            </w:r>
            <w:r w:rsidRPr="00311FE6">
              <w:rPr>
                <w:sz w:val="20"/>
              </w:rPr>
              <w:t>.000,00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B40C5F" w14:textId="2193DAA2" w:rsidR="002472DD" w:rsidRPr="00311FE6" w:rsidRDefault="00C65442" w:rsidP="00311FE6">
            <w:pPr>
              <w:pStyle w:val="TableParagraph"/>
              <w:tabs>
                <w:tab w:val="right" w:pos="1472"/>
              </w:tabs>
              <w:ind w:right="-29"/>
              <w:jc w:val="both"/>
              <w:rPr>
                <w:sz w:val="20"/>
              </w:rPr>
            </w:pPr>
            <w:r w:rsidRPr="00311FE6">
              <w:rPr>
                <w:sz w:val="20"/>
              </w:rPr>
              <w:t xml:space="preserve">         </w:t>
            </w:r>
            <w:r w:rsidR="00510A1A">
              <w:rPr>
                <w:sz w:val="20"/>
              </w:rPr>
              <w:t>6</w:t>
            </w:r>
            <w:r w:rsidRPr="00311FE6">
              <w:rPr>
                <w:sz w:val="20"/>
              </w:rPr>
              <w:t>0.000,00</w:t>
            </w:r>
          </w:p>
        </w:tc>
      </w:tr>
      <w:tr w:rsidR="00FA3F67" w14:paraId="5289FA55" w14:textId="77777777" w:rsidTr="00311FE6">
        <w:trPr>
          <w:trHeight w:val="227"/>
        </w:trPr>
        <w:tc>
          <w:tcPr>
            <w:tcW w:w="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1B0519" w14:textId="403747AD" w:rsidR="002472DD" w:rsidRPr="00311FE6" w:rsidRDefault="00C3434A" w:rsidP="00311FE6">
            <w:pPr>
              <w:pStyle w:val="TableParagraph"/>
              <w:ind w:right="-15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</w:t>
            </w:r>
            <w:r w:rsidR="00510A1A">
              <w:rPr>
                <w:sz w:val="20"/>
              </w:rPr>
              <w:t xml:space="preserve"> </w:t>
            </w:r>
            <w:r w:rsidRPr="00311FE6">
              <w:rPr>
                <w:sz w:val="20"/>
              </w:rPr>
              <w:t xml:space="preserve"> 2321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9F6940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957593" w14:textId="119258E1" w:rsidR="002472DD" w:rsidRPr="00311FE6" w:rsidRDefault="00C3434A" w:rsidP="00311FE6">
            <w:pPr>
              <w:pStyle w:val="TableParagraph"/>
              <w:ind w:left="58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Odvádění</w:t>
            </w:r>
            <w:proofErr w:type="spellEnd"/>
            <w:r w:rsidRPr="00311FE6">
              <w:rPr>
                <w:sz w:val="20"/>
              </w:rPr>
              <w:t xml:space="preserve"> a </w:t>
            </w:r>
            <w:proofErr w:type="spellStart"/>
            <w:r w:rsidRPr="00311FE6">
              <w:rPr>
                <w:sz w:val="20"/>
              </w:rPr>
              <w:t>čištění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odpadních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vod</w:t>
            </w:r>
            <w:proofErr w:type="spellEnd"/>
            <w:r w:rsidRPr="00311FE6">
              <w:rPr>
                <w:sz w:val="20"/>
              </w:rPr>
              <w:t xml:space="preserve"> a </w:t>
            </w:r>
            <w:proofErr w:type="spellStart"/>
            <w:r w:rsidRPr="00311FE6">
              <w:rPr>
                <w:sz w:val="20"/>
              </w:rPr>
              <w:t>nakládání</w:t>
            </w:r>
            <w:proofErr w:type="spellEnd"/>
            <w:r w:rsidRPr="00311FE6">
              <w:rPr>
                <w:sz w:val="20"/>
              </w:rPr>
              <w:t xml:space="preserve"> s </w:t>
            </w:r>
            <w:proofErr w:type="spellStart"/>
            <w:r w:rsidRPr="00311FE6">
              <w:rPr>
                <w:sz w:val="20"/>
              </w:rPr>
              <w:t>kaly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CC3A28" w14:textId="6DF158EB" w:rsidR="002472DD" w:rsidRPr="00311FE6" w:rsidRDefault="00C65442" w:rsidP="00311FE6">
            <w:pPr>
              <w:pStyle w:val="TableParagraph"/>
              <w:tabs>
                <w:tab w:val="right" w:pos="1554"/>
              </w:tabs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      </w:t>
            </w:r>
            <w:r w:rsidR="00510A1A">
              <w:rPr>
                <w:sz w:val="20"/>
              </w:rPr>
              <w:t>6</w:t>
            </w:r>
            <w:r w:rsidRPr="00311FE6">
              <w:rPr>
                <w:sz w:val="20"/>
              </w:rPr>
              <w:t>.000,00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DFDB63" w14:textId="6A591537" w:rsidR="002472DD" w:rsidRPr="00311FE6" w:rsidRDefault="00C65442" w:rsidP="00311FE6">
            <w:pPr>
              <w:pStyle w:val="TableParagraph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    </w:t>
            </w:r>
            <w:r w:rsidR="006C0EC5">
              <w:rPr>
                <w:sz w:val="20"/>
              </w:rPr>
              <w:t>1</w:t>
            </w:r>
            <w:r w:rsidRPr="00311FE6">
              <w:rPr>
                <w:sz w:val="20"/>
              </w:rPr>
              <w:t>.000,00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F02A0E" w14:textId="0666B74A" w:rsidR="002472DD" w:rsidRPr="00311FE6" w:rsidRDefault="00C65442" w:rsidP="00311FE6">
            <w:pPr>
              <w:pStyle w:val="TableParagraph"/>
              <w:ind w:right="-29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      </w:t>
            </w:r>
            <w:r w:rsidR="006C0EC5">
              <w:rPr>
                <w:sz w:val="20"/>
              </w:rPr>
              <w:t>5</w:t>
            </w:r>
            <w:r w:rsidRPr="00311FE6">
              <w:rPr>
                <w:sz w:val="20"/>
              </w:rPr>
              <w:t>.000,00</w:t>
            </w:r>
          </w:p>
        </w:tc>
      </w:tr>
      <w:tr w:rsidR="00FA3F67" w14:paraId="3D27FA76" w14:textId="77777777" w:rsidTr="00311FE6">
        <w:trPr>
          <w:trHeight w:val="227"/>
        </w:trPr>
        <w:tc>
          <w:tcPr>
            <w:tcW w:w="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555EE8" w14:textId="104206A1" w:rsidR="002472DD" w:rsidRPr="00311FE6" w:rsidRDefault="00C3434A" w:rsidP="00311FE6">
            <w:pPr>
              <w:pStyle w:val="TableParagraph"/>
              <w:ind w:right="-15"/>
              <w:rPr>
                <w:sz w:val="20"/>
              </w:rPr>
            </w:pPr>
            <w:r w:rsidRPr="00311FE6">
              <w:rPr>
                <w:sz w:val="20"/>
              </w:rPr>
              <w:t>3117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26B475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E5E5F7" w14:textId="5AD07B11" w:rsidR="002472DD" w:rsidRPr="00311FE6" w:rsidRDefault="00C3434A" w:rsidP="00311FE6">
            <w:pPr>
              <w:pStyle w:val="TableParagraph"/>
              <w:ind w:left="58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První </w:t>
            </w:r>
            <w:proofErr w:type="spellStart"/>
            <w:r w:rsidRPr="00311FE6">
              <w:rPr>
                <w:sz w:val="20"/>
              </w:rPr>
              <w:t>stupeň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základních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škol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B3F923" w14:textId="54982A65" w:rsidR="002472DD" w:rsidRPr="00311FE6" w:rsidRDefault="002472DD" w:rsidP="00311FE6">
            <w:pPr>
              <w:pStyle w:val="TableParagraph"/>
              <w:ind w:right="-15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69ADB3" w14:textId="07B562B3" w:rsidR="002472DD" w:rsidRPr="00311FE6" w:rsidRDefault="002472DD" w:rsidP="00311FE6">
            <w:pPr>
              <w:pStyle w:val="TableParagraph"/>
              <w:ind w:right="-15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397AC7" w14:textId="55FFFE5A" w:rsidR="002472DD" w:rsidRPr="00311FE6" w:rsidRDefault="002472DD" w:rsidP="00311FE6">
            <w:pPr>
              <w:pStyle w:val="TableParagraph"/>
              <w:ind w:right="-29"/>
              <w:rPr>
                <w:sz w:val="20"/>
              </w:rPr>
            </w:pPr>
          </w:p>
        </w:tc>
      </w:tr>
      <w:tr w:rsidR="00FA3F67" w14:paraId="5AA46AF6" w14:textId="77777777" w:rsidTr="00311FE6">
        <w:trPr>
          <w:trHeight w:val="227"/>
        </w:trPr>
        <w:tc>
          <w:tcPr>
            <w:tcW w:w="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C0565C" w14:textId="67C97E51" w:rsidR="002472DD" w:rsidRPr="00311FE6" w:rsidRDefault="00D505A5" w:rsidP="00311FE6">
            <w:pPr>
              <w:pStyle w:val="TableParagraph"/>
              <w:ind w:right="-15"/>
              <w:rPr>
                <w:sz w:val="20"/>
              </w:rPr>
            </w:pPr>
            <w:r w:rsidRPr="00311FE6">
              <w:rPr>
                <w:sz w:val="20"/>
              </w:rPr>
              <w:t>3392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BDEAEE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EA6854" w14:textId="57345DFE" w:rsidR="002472DD" w:rsidRPr="00311FE6" w:rsidRDefault="00D505A5" w:rsidP="00311FE6">
            <w:pPr>
              <w:pStyle w:val="TableParagraph"/>
              <w:ind w:left="58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Zájmová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činnost</w:t>
            </w:r>
            <w:proofErr w:type="spellEnd"/>
            <w:r w:rsidRPr="00311FE6">
              <w:rPr>
                <w:sz w:val="20"/>
              </w:rPr>
              <w:t xml:space="preserve"> v </w:t>
            </w:r>
            <w:proofErr w:type="spellStart"/>
            <w:r w:rsidRPr="00311FE6">
              <w:rPr>
                <w:sz w:val="20"/>
              </w:rPr>
              <w:t>kultuře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B13D5F" w14:textId="77B3E1D8" w:rsidR="002472DD" w:rsidRPr="00311FE6" w:rsidRDefault="00C65442" w:rsidP="00311FE6">
            <w:pPr>
              <w:pStyle w:val="TableParagraph"/>
              <w:tabs>
                <w:tab w:val="right" w:pos="1554"/>
              </w:tabs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</w:t>
            </w:r>
            <w:r w:rsidR="004A27E4" w:rsidRPr="00311FE6">
              <w:rPr>
                <w:sz w:val="20"/>
              </w:rPr>
              <w:t xml:space="preserve"> </w:t>
            </w:r>
            <w:r w:rsidRPr="00311FE6">
              <w:rPr>
                <w:sz w:val="20"/>
              </w:rPr>
              <w:t xml:space="preserve">   10.000,00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8C6410" w14:textId="7D9C4FE9" w:rsidR="002472DD" w:rsidRPr="00311FE6" w:rsidRDefault="00C65442" w:rsidP="00311FE6">
            <w:pPr>
              <w:pStyle w:val="TableParagraph"/>
              <w:ind w:right="-15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 </w:t>
            </w:r>
            <w:r w:rsidR="006C0EC5">
              <w:rPr>
                <w:sz w:val="20"/>
              </w:rPr>
              <w:t>15</w:t>
            </w:r>
            <w:r w:rsidRPr="00311FE6">
              <w:rPr>
                <w:sz w:val="20"/>
              </w:rPr>
              <w:t>0.000,00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E7B200" w14:textId="7CF14AA1" w:rsidR="002472DD" w:rsidRPr="00311FE6" w:rsidRDefault="00C65442" w:rsidP="00311FE6">
            <w:pPr>
              <w:pStyle w:val="TableParagraph"/>
              <w:ind w:right="-29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   10.000,00</w:t>
            </w:r>
          </w:p>
        </w:tc>
      </w:tr>
      <w:tr w:rsidR="00FA3F67" w14:paraId="16EAEBF2" w14:textId="77777777" w:rsidTr="00311FE6">
        <w:trPr>
          <w:trHeight w:val="266"/>
        </w:trPr>
        <w:tc>
          <w:tcPr>
            <w:tcW w:w="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A84BB6" w14:textId="70B2868B" w:rsidR="002472DD" w:rsidRPr="00311FE6" w:rsidRDefault="00D505A5" w:rsidP="00311FE6">
            <w:pPr>
              <w:pStyle w:val="TableParagraph"/>
              <w:ind w:right="-15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</w:t>
            </w:r>
            <w:r w:rsidR="006C0EC5">
              <w:rPr>
                <w:sz w:val="20"/>
              </w:rPr>
              <w:t xml:space="preserve"> </w:t>
            </w:r>
            <w:r w:rsidRPr="00311FE6">
              <w:rPr>
                <w:sz w:val="20"/>
              </w:rPr>
              <w:t xml:space="preserve"> 3612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6D77FC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A0C38F" w14:textId="5861F254" w:rsidR="002472DD" w:rsidRPr="00311FE6" w:rsidRDefault="00D505A5" w:rsidP="00311FE6">
            <w:pPr>
              <w:pStyle w:val="TableParagraph"/>
              <w:ind w:left="58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Bytové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hospodářství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7B0397" w14:textId="592449A6" w:rsidR="002472DD" w:rsidRPr="00311FE6" w:rsidRDefault="00C65442" w:rsidP="00311FE6">
            <w:pPr>
              <w:pStyle w:val="TableParagraph"/>
              <w:tabs>
                <w:tab w:val="right" w:pos="1554"/>
              </w:tabs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</w:t>
            </w:r>
            <w:r w:rsidR="004A27E4" w:rsidRPr="00311FE6">
              <w:rPr>
                <w:sz w:val="20"/>
              </w:rPr>
              <w:t xml:space="preserve"> </w:t>
            </w:r>
            <w:r w:rsidRPr="00311FE6">
              <w:rPr>
                <w:sz w:val="20"/>
              </w:rPr>
              <w:t xml:space="preserve">    </w:t>
            </w:r>
            <w:r w:rsidR="006C0EC5">
              <w:rPr>
                <w:sz w:val="20"/>
              </w:rPr>
              <w:t>50</w:t>
            </w:r>
            <w:r w:rsidRPr="00311FE6">
              <w:rPr>
                <w:sz w:val="20"/>
              </w:rPr>
              <w:t>.000,00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458C00" w14:textId="3BAD29C5" w:rsidR="002472DD" w:rsidRPr="00311FE6" w:rsidRDefault="00C65442" w:rsidP="00311FE6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311FE6">
              <w:rPr>
                <w:sz w:val="20"/>
                <w:szCs w:val="20"/>
              </w:rPr>
              <w:t xml:space="preserve">   </w:t>
            </w:r>
            <w:r w:rsidR="006C0EC5">
              <w:rPr>
                <w:sz w:val="20"/>
                <w:szCs w:val="20"/>
              </w:rPr>
              <w:t>50</w:t>
            </w:r>
            <w:r w:rsidRPr="00311FE6">
              <w:rPr>
                <w:sz w:val="20"/>
                <w:szCs w:val="20"/>
              </w:rPr>
              <w:t>.000,00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18B52A" w14:textId="010BBDA1" w:rsidR="002472DD" w:rsidRPr="00311FE6" w:rsidRDefault="00C65442" w:rsidP="00311FE6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  <w:r w:rsidRPr="00311FE6">
              <w:rPr>
                <w:sz w:val="20"/>
                <w:szCs w:val="20"/>
              </w:rPr>
              <w:t xml:space="preserve">         50.000,00</w:t>
            </w:r>
          </w:p>
        </w:tc>
      </w:tr>
      <w:tr w:rsidR="00FA3F67" w14:paraId="62EE70E4" w14:textId="77777777" w:rsidTr="00311FE6">
        <w:trPr>
          <w:trHeight w:val="227"/>
        </w:trPr>
        <w:tc>
          <w:tcPr>
            <w:tcW w:w="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6A54AA" w14:textId="02CD941B" w:rsidR="002472DD" w:rsidRPr="00311FE6" w:rsidRDefault="00D505A5" w:rsidP="00311FE6">
            <w:pPr>
              <w:pStyle w:val="TableParagraph"/>
              <w:ind w:right="-15"/>
              <w:rPr>
                <w:sz w:val="20"/>
              </w:rPr>
            </w:pPr>
            <w:r w:rsidRPr="00311FE6">
              <w:rPr>
                <w:sz w:val="20"/>
              </w:rPr>
              <w:t>3613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3EEEFA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62B1E8" w14:textId="7E03D502" w:rsidR="002472DD" w:rsidRPr="00311FE6" w:rsidRDefault="00D505A5" w:rsidP="00311FE6">
            <w:pPr>
              <w:pStyle w:val="TableParagraph"/>
              <w:ind w:left="58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Nebytové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hospodářství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4FD6E5" w14:textId="612B330B" w:rsidR="002472DD" w:rsidRPr="00311FE6" w:rsidRDefault="006C0EC5" w:rsidP="00311FE6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5</w:t>
            </w:r>
            <w:r w:rsidR="00C65442" w:rsidRPr="00311FE6">
              <w:rPr>
                <w:sz w:val="20"/>
                <w:szCs w:val="20"/>
              </w:rPr>
              <w:t>0.000,00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F3CFDA" w14:textId="529AF463" w:rsidR="002472DD" w:rsidRPr="00311FE6" w:rsidRDefault="00C65442" w:rsidP="00311FE6">
            <w:pPr>
              <w:pStyle w:val="TableParagraph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 4</w:t>
            </w:r>
            <w:r w:rsidR="006C0EC5">
              <w:rPr>
                <w:sz w:val="20"/>
              </w:rPr>
              <w:t>5</w:t>
            </w:r>
            <w:r w:rsidRPr="00311FE6">
              <w:rPr>
                <w:sz w:val="20"/>
              </w:rPr>
              <w:t>.000,00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79D508" w14:textId="75465E7F" w:rsidR="002472DD" w:rsidRPr="00311FE6" w:rsidRDefault="00C65442" w:rsidP="00311FE6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  <w:r w:rsidRPr="00311FE6">
              <w:rPr>
                <w:sz w:val="20"/>
                <w:szCs w:val="20"/>
              </w:rPr>
              <w:t xml:space="preserve">         50.000,00</w:t>
            </w:r>
          </w:p>
        </w:tc>
      </w:tr>
      <w:tr w:rsidR="00FA3F67" w14:paraId="359D2925" w14:textId="77777777" w:rsidTr="00311FE6">
        <w:trPr>
          <w:trHeight w:val="227"/>
        </w:trPr>
        <w:tc>
          <w:tcPr>
            <w:tcW w:w="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6DC4A0" w14:textId="5D64E51E" w:rsidR="002472DD" w:rsidRPr="00311FE6" w:rsidRDefault="00D505A5" w:rsidP="00311FE6">
            <w:pPr>
              <w:pStyle w:val="TableParagraph"/>
              <w:ind w:right="-15"/>
              <w:rPr>
                <w:sz w:val="20"/>
              </w:rPr>
            </w:pPr>
            <w:r w:rsidRPr="00311FE6">
              <w:rPr>
                <w:sz w:val="20"/>
              </w:rPr>
              <w:t>3632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1D1A3F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84C0EB" w14:textId="555368A9" w:rsidR="002472DD" w:rsidRPr="00311FE6" w:rsidRDefault="00D505A5" w:rsidP="00311FE6">
            <w:pPr>
              <w:pStyle w:val="TableParagraph"/>
              <w:ind w:left="58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Pohřebnictví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E9F5FF" w14:textId="60A5591D" w:rsidR="002472DD" w:rsidRPr="00311FE6" w:rsidRDefault="00C65442" w:rsidP="00311FE6">
            <w:pPr>
              <w:pStyle w:val="TableParagraph"/>
              <w:tabs>
                <w:tab w:val="right" w:pos="1554"/>
              </w:tabs>
              <w:ind w:right="-15"/>
              <w:jc w:val="both"/>
              <w:rPr>
                <w:sz w:val="20"/>
              </w:rPr>
            </w:pPr>
            <w:r w:rsidRPr="00311FE6">
              <w:rPr>
                <w:sz w:val="20"/>
              </w:rPr>
              <w:t xml:space="preserve">     </w:t>
            </w:r>
            <w:r w:rsidR="004A27E4" w:rsidRPr="00311FE6">
              <w:rPr>
                <w:sz w:val="20"/>
              </w:rPr>
              <w:t xml:space="preserve">  </w:t>
            </w:r>
            <w:r w:rsidRPr="00311FE6">
              <w:rPr>
                <w:sz w:val="20"/>
              </w:rPr>
              <w:t xml:space="preserve">    </w:t>
            </w:r>
            <w:r w:rsidR="006C0EC5">
              <w:rPr>
                <w:sz w:val="20"/>
              </w:rPr>
              <w:t>5</w:t>
            </w:r>
            <w:r w:rsidRPr="00311FE6">
              <w:rPr>
                <w:sz w:val="20"/>
              </w:rPr>
              <w:t>.000,00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8F36F0" w14:textId="5D956E46" w:rsidR="002472DD" w:rsidRPr="00311FE6" w:rsidRDefault="00C65442" w:rsidP="00311FE6">
            <w:pPr>
              <w:pStyle w:val="TableParagraph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   </w:t>
            </w:r>
            <w:r w:rsidR="006C0EC5">
              <w:rPr>
                <w:sz w:val="20"/>
              </w:rPr>
              <w:t>5</w:t>
            </w:r>
            <w:r w:rsidRPr="00311FE6">
              <w:rPr>
                <w:sz w:val="20"/>
              </w:rPr>
              <w:t>.000,00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3B8653" w14:textId="651C0AC8" w:rsidR="002472DD" w:rsidRPr="00311FE6" w:rsidRDefault="00C65442" w:rsidP="00311FE6">
            <w:pPr>
              <w:pStyle w:val="TableParagraph"/>
              <w:ind w:right="-29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      5.000,00</w:t>
            </w:r>
          </w:p>
        </w:tc>
      </w:tr>
      <w:tr w:rsidR="00FA3F67" w14:paraId="75161B8D" w14:textId="77777777" w:rsidTr="00311FE6">
        <w:trPr>
          <w:trHeight w:val="227"/>
        </w:trPr>
        <w:tc>
          <w:tcPr>
            <w:tcW w:w="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6B9377" w14:textId="77777777" w:rsidR="002472DD" w:rsidRPr="00311FE6" w:rsidRDefault="00065AF3" w:rsidP="00311FE6">
            <w:pPr>
              <w:pStyle w:val="TableParagraph"/>
              <w:ind w:right="-15"/>
              <w:rPr>
                <w:sz w:val="20"/>
              </w:rPr>
            </w:pPr>
            <w:r w:rsidRPr="00311FE6">
              <w:rPr>
                <w:sz w:val="20"/>
              </w:rPr>
              <w:t>3639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05195E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AAFC85" w14:textId="77777777" w:rsidR="002472DD" w:rsidRPr="00311FE6" w:rsidRDefault="00065AF3" w:rsidP="00311FE6">
            <w:pPr>
              <w:pStyle w:val="TableParagraph"/>
              <w:ind w:left="58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Komunální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služby</w:t>
            </w:r>
            <w:proofErr w:type="spellEnd"/>
            <w:r w:rsidRPr="00311FE6">
              <w:rPr>
                <w:sz w:val="20"/>
              </w:rPr>
              <w:t xml:space="preserve"> a </w:t>
            </w:r>
            <w:proofErr w:type="spellStart"/>
            <w:r w:rsidRPr="00311FE6">
              <w:rPr>
                <w:sz w:val="20"/>
              </w:rPr>
              <w:t>územní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rozvoj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jinde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nezařazené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A65E32" w14:textId="11C55DE9" w:rsidR="002472DD" w:rsidRPr="00311FE6" w:rsidRDefault="004A27E4" w:rsidP="00311FE6">
            <w:pPr>
              <w:pStyle w:val="TableParagraph"/>
              <w:ind w:right="-15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  110.000,00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7882E0" w14:textId="6272FBA9" w:rsidR="002472DD" w:rsidRPr="00311FE6" w:rsidRDefault="004A27E4" w:rsidP="00311FE6">
            <w:pPr>
              <w:pStyle w:val="TableParagraph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</w:t>
            </w:r>
            <w:r w:rsidR="006C0EC5">
              <w:rPr>
                <w:sz w:val="20"/>
              </w:rPr>
              <w:t>75</w:t>
            </w:r>
            <w:r w:rsidRPr="00311FE6">
              <w:rPr>
                <w:sz w:val="20"/>
              </w:rPr>
              <w:t>.000,00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4195A1" w14:textId="7B076AEB" w:rsidR="002472DD" w:rsidRPr="00311FE6" w:rsidRDefault="004A27E4" w:rsidP="00311FE6">
            <w:pPr>
              <w:pStyle w:val="TableParagraph"/>
              <w:ind w:right="-29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  110.000,00</w:t>
            </w:r>
          </w:p>
        </w:tc>
      </w:tr>
      <w:tr w:rsidR="00FA3F67" w14:paraId="15657858" w14:textId="77777777" w:rsidTr="00311FE6">
        <w:trPr>
          <w:trHeight w:val="227"/>
        </w:trPr>
        <w:tc>
          <w:tcPr>
            <w:tcW w:w="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2BD6CC" w14:textId="77777777" w:rsidR="002472DD" w:rsidRPr="00311FE6" w:rsidRDefault="00065AF3" w:rsidP="00311FE6">
            <w:pPr>
              <w:pStyle w:val="TableParagraph"/>
              <w:ind w:right="-15"/>
              <w:rPr>
                <w:sz w:val="20"/>
              </w:rPr>
            </w:pPr>
            <w:r w:rsidRPr="00311FE6">
              <w:rPr>
                <w:sz w:val="20"/>
              </w:rPr>
              <w:t>3722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DC4392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1934CB" w14:textId="77777777" w:rsidR="002472DD" w:rsidRPr="00311FE6" w:rsidRDefault="00065AF3" w:rsidP="00311FE6">
            <w:pPr>
              <w:pStyle w:val="TableParagraph"/>
              <w:ind w:left="58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Sběr</w:t>
            </w:r>
            <w:proofErr w:type="spellEnd"/>
            <w:r w:rsidRPr="00311FE6">
              <w:rPr>
                <w:sz w:val="20"/>
              </w:rPr>
              <w:t xml:space="preserve"> a </w:t>
            </w:r>
            <w:proofErr w:type="spellStart"/>
            <w:r w:rsidRPr="00311FE6">
              <w:rPr>
                <w:sz w:val="20"/>
              </w:rPr>
              <w:t>svoz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komunálních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odpadů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0B3A26" w14:textId="17383B79" w:rsidR="002472DD" w:rsidRPr="00311FE6" w:rsidRDefault="004A27E4" w:rsidP="00311FE6">
            <w:pPr>
              <w:pStyle w:val="TableParagraph"/>
              <w:tabs>
                <w:tab w:val="left" w:pos="252"/>
                <w:tab w:val="right" w:pos="1554"/>
              </w:tabs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  </w:t>
            </w:r>
            <w:r w:rsidR="006C0EC5">
              <w:rPr>
                <w:sz w:val="20"/>
              </w:rPr>
              <w:t>2</w:t>
            </w:r>
            <w:r w:rsidRPr="00311FE6">
              <w:rPr>
                <w:sz w:val="20"/>
              </w:rPr>
              <w:t>00.000,00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C27496" w14:textId="4C98A883" w:rsidR="002472DD" w:rsidRPr="00311FE6" w:rsidRDefault="004A27E4" w:rsidP="00311FE6">
            <w:pPr>
              <w:pStyle w:val="TableParagraph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</w:t>
            </w:r>
            <w:r w:rsidR="006C0EC5">
              <w:rPr>
                <w:sz w:val="20"/>
              </w:rPr>
              <w:t>3</w:t>
            </w:r>
            <w:r w:rsidRPr="00311FE6">
              <w:rPr>
                <w:sz w:val="20"/>
              </w:rPr>
              <w:t>00.000,00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FF5B7C" w14:textId="7A7708F4" w:rsidR="002472DD" w:rsidRPr="00311FE6" w:rsidRDefault="004A27E4" w:rsidP="00311FE6">
            <w:pPr>
              <w:pStyle w:val="TableParagraph"/>
              <w:ind w:right="-29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  2</w:t>
            </w:r>
            <w:r w:rsidR="006C0EC5">
              <w:rPr>
                <w:sz w:val="20"/>
              </w:rPr>
              <w:t>5</w:t>
            </w:r>
            <w:r w:rsidRPr="00311FE6">
              <w:rPr>
                <w:sz w:val="20"/>
              </w:rPr>
              <w:t>0.000,00</w:t>
            </w:r>
          </w:p>
        </w:tc>
      </w:tr>
      <w:tr w:rsidR="00FA3F67" w14:paraId="6A451CBC" w14:textId="77777777" w:rsidTr="00311FE6">
        <w:trPr>
          <w:trHeight w:val="227"/>
        </w:trPr>
        <w:tc>
          <w:tcPr>
            <w:tcW w:w="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C688B4" w14:textId="77777777" w:rsidR="002472DD" w:rsidRPr="00311FE6" w:rsidRDefault="00065AF3" w:rsidP="00311FE6">
            <w:pPr>
              <w:pStyle w:val="TableParagraph"/>
              <w:ind w:right="-15"/>
              <w:rPr>
                <w:sz w:val="20"/>
              </w:rPr>
            </w:pPr>
            <w:r w:rsidRPr="00311FE6">
              <w:rPr>
                <w:sz w:val="20"/>
              </w:rPr>
              <w:t>3725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775F33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8BDA1A" w14:textId="77777777" w:rsidR="002472DD" w:rsidRPr="00311FE6" w:rsidRDefault="00065AF3" w:rsidP="00311FE6">
            <w:pPr>
              <w:pStyle w:val="TableParagraph"/>
              <w:ind w:left="58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Využívání</w:t>
            </w:r>
            <w:proofErr w:type="spellEnd"/>
            <w:r w:rsidRPr="00311FE6">
              <w:rPr>
                <w:sz w:val="20"/>
              </w:rPr>
              <w:t xml:space="preserve"> a </w:t>
            </w:r>
            <w:proofErr w:type="spellStart"/>
            <w:r w:rsidRPr="00311FE6">
              <w:rPr>
                <w:sz w:val="20"/>
              </w:rPr>
              <w:t>zneškodňování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komunálních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odpadů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3B0895" w14:textId="66617BF1" w:rsidR="002472DD" w:rsidRPr="00311FE6" w:rsidRDefault="004A27E4" w:rsidP="00311FE6">
            <w:pPr>
              <w:pStyle w:val="TableParagraph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    </w:t>
            </w:r>
            <w:r w:rsidR="006C0EC5">
              <w:rPr>
                <w:sz w:val="20"/>
              </w:rPr>
              <w:t xml:space="preserve">         </w:t>
            </w:r>
            <w:r w:rsidRPr="00311FE6"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C5471E" w14:textId="1A42C2C8" w:rsidR="002472DD" w:rsidRPr="00311FE6" w:rsidRDefault="004A27E4" w:rsidP="00311FE6">
            <w:pPr>
              <w:pStyle w:val="TableParagraph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          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464800" w14:textId="73FF391B" w:rsidR="002472DD" w:rsidRPr="00311FE6" w:rsidRDefault="004A27E4" w:rsidP="00311FE6">
            <w:pPr>
              <w:pStyle w:val="TableParagraph"/>
              <w:ind w:right="-29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             0,00</w:t>
            </w:r>
          </w:p>
        </w:tc>
      </w:tr>
      <w:tr w:rsidR="00FA3F67" w14:paraId="52B84079" w14:textId="77777777" w:rsidTr="00311FE6">
        <w:trPr>
          <w:trHeight w:val="227"/>
        </w:trPr>
        <w:tc>
          <w:tcPr>
            <w:tcW w:w="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904D18" w14:textId="6930227C" w:rsidR="002472DD" w:rsidRPr="00311FE6" w:rsidRDefault="00E56460" w:rsidP="00311FE6">
            <w:pPr>
              <w:pStyle w:val="TableParagraph"/>
              <w:ind w:right="-15"/>
              <w:rPr>
                <w:sz w:val="20"/>
              </w:rPr>
            </w:pPr>
            <w:r w:rsidRPr="00311FE6">
              <w:rPr>
                <w:sz w:val="20"/>
              </w:rPr>
              <w:t>6171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EA3025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45B0AE" w14:textId="07BEAFB3" w:rsidR="002472DD" w:rsidRPr="00311FE6" w:rsidRDefault="00E56460" w:rsidP="00311FE6">
            <w:pPr>
              <w:pStyle w:val="TableParagraph"/>
              <w:ind w:left="58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Činnost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místní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správy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97B501" w14:textId="0354AF12" w:rsidR="002472DD" w:rsidRPr="00311FE6" w:rsidRDefault="004A27E4" w:rsidP="00311FE6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  <w:r w:rsidRPr="00311FE6">
              <w:rPr>
                <w:sz w:val="20"/>
                <w:szCs w:val="20"/>
              </w:rPr>
              <w:t xml:space="preserve">         </w:t>
            </w:r>
            <w:r w:rsidR="004105AC">
              <w:rPr>
                <w:sz w:val="20"/>
                <w:szCs w:val="20"/>
              </w:rPr>
              <w:t>7</w:t>
            </w:r>
            <w:r w:rsidRPr="00311FE6">
              <w:rPr>
                <w:sz w:val="20"/>
                <w:szCs w:val="20"/>
              </w:rPr>
              <w:t>0.000,00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07A285" w14:textId="0B0EB583" w:rsidR="002472DD" w:rsidRPr="00311FE6" w:rsidRDefault="004A27E4" w:rsidP="00311FE6">
            <w:pPr>
              <w:pStyle w:val="TableParagraph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 </w:t>
            </w:r>
            <w:r w:rsidR="006C0EC5">
              <w:rPr>
                <w:sz w:val="20"/>
              </w:rPr>
              <w:t>1</w:t>
            </w:r>
            <w:r w:rsidRPr="00311FE6">
              <w:rPr>
                <w:sz w:val="20"/>
              </w:rPr>
              <w:t>0.000,00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F29E86" w14:textId="56ECE39B" w:rsidR="002472DD" w:rsidRPr="00311FE6" w:rsidRDefault="004A27E4" w:rsidP="00311FE6">
            <w:pPr>
              <w:pStyle w:val="TableParagraph"/>
              <w:ind w:right="-29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    </w:t>
            </w:r>
            <w:r w:rsidR="006C0EC5">
              <w:rPr>
                <w:sz w:val="20"/>
              </w:rPr>
              <w:t>5</w:t>
            </w:r>
            <w:r w:rsidRPr="00311FE6">
              <w:rPr>
                <w:sz w:val="20"/>
              </w:rPr>
              <w:t>0.000,00</w:t>
            </w:r>
          </w:p>
        </w:tc>
      </w:tr>
      <w:tr w:rsidR="00FA3F67" w14:paraId="029206DE" w14:textId="77777777" w:rsidTr="00311FE6">
        <w:trPr>
          <w:trHeight w:val="306"/>
        </w:trPr>
        <w:tc>
          <w:tcPr>
            <w:tcW w:w="71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5E5BA75" w14:textId="77777777" w:rsidR="002472DD" w:rsidRPr="00311FE6" w:rsidRDefault="00E56460" w:rsidP="00311FE6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 w:rsidRPr="00311FE6">
              <w:rPr>
                <w:sz w:val="20"/>
              </w:rPr>
              <w:t>6310</w:t>
            </w:r>
          </w:p>
          <w:p w14:paraId="018E5696" w14:textId="68606A95" w:rsidR="003E6320" w:rsidRPr="003E6320" w:rsidRDefault="003E6320" w:rsidP="003E6320"/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C9C7496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4D348CE" w14:textId="77777777" w:rsidR="002472DD" w:rsidRPr="00311FE6" w:rsidRDefault="00E56460" w:rsidP="00311FE6">
            <w:pPr>
              <w:pStyle w:val="TableParagraph"/>
              <w:spacing w:line="202" w:lineRule="exact"/>
              <w:ind w:left="58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Příjmy</w:t>
            </w:r>
            <w:proofErr w:type="spellEnd"/>
            <w:r w:rsidRPr="00311FE6">
              <w:rPr>
                <w:sz w:val="20"/>
              </w:rPr>
              <w:t xml:space="preserve"> a </w:t>
            </w:r>
            <w:proofErr w:type="spellStart"/>
            <w:r w:rsidRPr="00311FE6">
              <w:rPr>
                <w:sz w:val="20"/>
              </w:rPr>
              <w:t>výdaje</w:t>
            </w:r>
            <w:proofErr w:type="spellEnd"/>
            <w:r w:rsidRPr="00311FE6">
              <w:rPr>
                <w:sz w:val="20"/>
              </w:rPr>
              <w:t xml:space="preserve"> z </w:t>
            </w:r>
            <w:proofErr w:type="spellStart"/>
            <w:proofErr w:type="gramStart"/>
            <w:r w:rsidRPr="00311FE6">
              <w:rPr>
                <w:sz w:val="20"/>
              </w:rPr>
              <w:t>úvěr.finanč</w:t>
            </w:r>
            <w:proofErr w:type="gramEnd"/>
            <w:r w:rsidRPr="00311FE6">
              <w:rPr>
                <w:sz w:val="20"/>
              </w:rPr>
              <w:t>.operací</w:t>
            </w:r>
            <w:proofErr w:type="spellEnd"/>
          </w:p>
          <w:p w14:paraId="29316BE5" w14:textId="48F8E96D" w:rsidR="003E6320" w:rsidRPr="003E6320" w:rsidRDefault="003E6320" w:rsidP="003E6320">
            <w: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805077B" w14:textId="78DAE0C5" w:rsidR="002472DD" w:rsidRPr="00311FE6" w:rsidRDefault="004A27E4" w:rsidP="00311FE6">
            <w:pPr>
              <w:pStyle w:val="TableParagraph"/>
              <w:spacing w:line="202" w:lineRule="exact"/>
              <w:ind w:right="-15"/>
              <w:jc w:val="center"/>
              <w:rPr>
                <w:sz w:val="20"/>
                <w:szCs w:val="20"/>
              </w:rPr>
            </w:pPr>
            <w:r w:rsidRPr="00311FE6">
              <w:rPr>
                <w:sz w:val="20"/>
                <w:szCs w:val="20"/>
              </w:rPr>
              <w:t xml:space="preserve">      10.000,00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3FCEAFA" w14:textId="01A2B47E" w:rsidR="002472DD" w:rsidRPr="00311FE6" w:rsidRDefault="004A27E4" w:rsidP="00311FE6">
            <w:pPr>
              <w:pStyle w:val="TableParagraph"/>
              <w:spacing w:line="202" w:lineRule="exact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</w:t>
            </w:r>
            <w:r w:rsidR="006C0EC5">
              <w:rPr>
                <w:sz w:val="20"/>
              </w:rPr>
              <w:t xml:space="preserve">  </w:t>
            </w:r>
            <w:r w:rsidRPr="00311FE6">
              <w:rPr>
                <w:sz w:val="20"/>
              </w:rPr>
              <w:t xml:space="preserve"> </w:t>
            </w:r>
            <w:r w:rsidR="006C0EC5">
              <w:rPr>
                <w:sz w:val="20"/>
              </w:rPr>
              <w:t>2</w:t>
            </w:r>
            <w:r w:rsidRPr="00311FE6">
              <w:rPr>
                <w:sz w:val="20"/>
              </w:rPr>
              <w:t>.000,00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38CF44E0" w14:textId="0ABBD208" w:rsidR="003E6320" w:rsidRPr="00311FE6" w:rsidRDefault="004A27E4" w:rsidP="00311FE6">
            <w:pPr>
              <w:pStyle w:val="TableParagraph"/>
              <w:spacing w:line="202" w:lineRule="exact"/>
              <w:ind w:right="-29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   10.000,00</w:t>
            </w:r>
          </w:p>
        </w:tc>
      </w:tr>
      <w:tr w:rsidR="00FA3F67" w14:paraId="71D6B249" w14:textId="77777777" w:rsidTr="00311FE6">
        <w:trPr>
          <w:trHeight w:val="166"/>
        </w:trPr>
        <w:tc>
          <w:tcPr>
            <w:tcW w:w="71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C601315" w14:textId="77777777" w:rsidR="002A7A64" w:rsidRPr="00311FE6" w:rsidRDefault="002A7A64" w:rsidP="00311FE6">
            <w:pPr>
              <w:pStyle w:val="TableParagraph"/>
              <w:spacing w:line="202" w:lineRule="exact"/>
              <w:ind w:right="-15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CC8DD67" w14:textId="77777777" w:rsidR="002A7A64" w:rsidRPr="00311FE6" w:rsidRDefault="002A7A64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0E28AEA" w14:textId="06D03F07" w:rsidR="002A7A64" w:rsidRPr="00311FE6" w:rsidRDefault="002A7A64" w:rsidP="00311FE6">
            <w:pPr>
              <w:pStyle w:val="TableParagraph"/>
              <w:spacing w:line="202" w:lineRule="exact"/>
              <w:ind w:left="58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Sociální</w:t>
            </w:r>
            <w:proofErr w:type="spellEnd"/>
            <w:r w:rsidRPr="00311FE6">
              <w:rPr>
                <w:sz w:val="20"/>
              </w:rPr>
              <w:t xml:space="preserve"> fond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DF80C52" w14:textId="7F2455E4" w:rsidR="002A7A64" w:rsidRPr="00311FE6" w:rsidRDefault="004A27E4" w:rsidP="00311FE6">
            <w:pPr>
              <w:pStyle w:val="TableParagraph"/>
              <w:spacing w:line="202" w:lineRule="exact"/>
              <w:ind w:right="-15"/>
              <w:jc w:val="center"/>
              <w:rPr>
                <w:sz w:val="20"/>
                <w:szCs w:val="20"/>
              </w:rPr>
            </w:pPr>
            <w:r w:rsidRPr="00311FE6">
              <w:rPr>
                <w:sz w:val="20"/>
                <w:szCs w:val="20"/>
              </w:rPr>
              <w:t>20.000,00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FFD9368" w14:textId="359BF05F" w:rsidR="002A7A64" w:rsidRPr="00311FE6" w:rsidRDefault="004A27E4" w:rsidP="00311FE6">
            <w:pPr>
              <w:pStyle w:val="TableParagraph"/>
              <w:spacing w:line="202" w:lineRule="exact"/>
              <w:ind w:right="-15"/>
              <w:jc w:val="center"/>
              <w:rPr>
                <w:w w:val="95"/>
                <w:sz w:val="20"/>
                <w:szCs w:val="20"/>
              </w:rPr>
            </w:pPr>
            <w:r w:rsidRPr="00311FE6">
              <w:rPr>
                <w:w w:val="95"/>
                <w:sz w:val="20"/>
                <w:szCs w:val="20"/>
              </w:rPr>
              <w:t>20.000,00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1E0CF318" w14:textId="0C8AFD48" w:rsidR="002A7A64" w:rsidRPr="00311FE6" w:rsidRDefault="004A27E4" w:rsidP="00311FE6">
            <w:pPr>
              <w:pStyle w:val="TableParagraph"/>
              <w:spacing w:line="202" w:lineRule="exact"/>
              <w:ind w:right="-29"/>
              <w:jc w:val="center"/>
              <w:rPr>
                <w:sz w:val="20"/>
              </w:rPr>
            </w:pPr>
            <w:r w:rsidRPr="00311FE6">
              <w:rPr>
                <w:sz w:val="20"/>
              </w:rPr>
              <w:t>20.000,00</w:t>
            </w:r>
          </w:p>
        </w:tc>
      </w:tr>
      <w:tr w:rsidR="00FA3F67" w14:paraId="64A9A377" w14:textId="77777777" w:rsidTr="00311FE6">
        <w:trPr>
          <w:trHeight w:val="22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8A49380" w14:textId="77777777" w:rsidR="005E46D8" w:rsidRPr="00311FE6" w:rsidRDefault="005E46D8" w:rsidP="00311FE6">
            <w:pPr>
              <w:pStyle w:val="TableParagraph"/>
              <w:spacing w:line="202" w:lineRule="exact"/>
              <w:ind w:right="-15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CBB55EF" w14:textId="77777777" w:rsidR="005E46D8" w:rsidRPr="00311FE6" w:rsidRDefault="005E46D8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9DCBA1F" w14:textId="77777777" w:rsidR="005E46D8" w:rsidRPr="00311FE6" w:rsidRDefault="005E46D8" w:rsidP="00311FE6">
            <w:pPr>
              <w:pStyle w:val="TableParagraph"/>
              <w:spacing w:line="202" w:lineRule="exact"/>
              <w:ind w:left="58"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3DCFA52" w14:textId="77777777" w:rsidR="005E46D8" w:rsidRDefault="005E46D8" w:rsidP="00311FE6">
            <w:pPr>
              <w:pStyle w:val="TableParagraph"/>
              <w:spacing w:line="202" w:lineRule="exact"/>
              <w:ind w:right="-1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F7C0B6F" w14:textId="77777777" w:rsidR="005E46D8" w:rsidRPr="00311FE6" w:rsidRDefault="005E46D8" w:rsidP="00311FE6">
            <w:pPr>
              <w:pStyle w:val="TableParagraph"/>
              <w:spacing w:line="202" w:lineRule="exact"/>
              <w:ind w:right="-15"/>
              <w:rPr>
                <w:w w:val="95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4CF6D87" w14:textId="77777777" w:rsidR="005E46D8" w:rsidRPr="00311FE6" w:rsidRDefault="005E46D8" w:rsidP="00311FE6">
            <w:pPr>
              <w:pStyle w:val="TableParagraph"/>
              <w:spacing w:line="202" w:lineRule="exact"/>
              <w:ind w:right="-29"/>
              <w:jc w:val="center"/>
              <w:rPr>
                <w:sz w:val="20"/>
              </w:rPr>
            </w:pPr>
          </w:p>
        </w:tc>
      </w:tr>
      <w:tr w:rsidR="00FA3F67" w14:paraId="469A20CA" w14:textId="77777777" w:rsidTr="00311FE6">
        <w:trPr>
          <w:trHeight w:val="221"/>
        </w:trPr>
        <w:tc>
          <w:tcPr>
            <w:tcW w:w="710" w:type="dxa"/>
            <w:tcBorders>
              <w:top w:val="single" w:sz="4" w:space="0" w:color="auto"/>
              <w:bottom w:val="double" w:sz="4" w:space="0" w:color="000000"/>
              <w:right w:val="single" w:sz="8" w:space="0" w:color="000000"/>
            </w:tcBorders>
            <w:shd w:val="clear" w:color="auto" w:fill="auto"/>
          </w:tcPr>
          <w:p w14:paraId="5A014AC8" w14:textId="77777777" w:rsidR="005E46D8" w:rsidRPr="00311FE6" w:rsidRDefault="005E46D8" w:rsidP="00311FE6">
            <w:pPr>
              <w:pStyle w:val="TableParagraph"/>
              <w:spacing w:line="202" w:lineRule="exact"/>
              <w:ind w:right="-15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14:paraId="7E9EC979" w14:textId="77777777" w:rsidR="005E46D8" w:rsidRPr="00311FE6" w:rsidRDefault="005E46D8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14:paraId="2CA41999" w14:textId="77777777" w:rsidR="005E46D8" w:rsidRPr="00311FE6" w:rsidRDefault="005E46D8" w:rsidP="00311FE6">
            <w:pPr>
              <w:pStyle w:val="TableParagraph"/>
              <w:spacing w:line="202" w:lineRule="exact"/>
              <w:ind w:left="58"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14:paraId="2E76D920" w14:textId="77777777" w:rsidR="005E46D8" w:rsidRDefault="005E46D8" w:rsidP="00311FE6">
            <w:pPr>
              <w:pStyle w:val="TableParagraph"/>
              <w:spacing w:line="202" w:lineRule="exact"/>
              <w:ind w:right="-15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14:paraId="20747299" w14:textId="77777777" w:rsidR="005E46D8" w:rsidRPr="00311FE6" w:rsidRDefault="005E46D8" w:rsidP="00311FE6">
            <w:pPr>
              <w:pStyle w:val="TableParagraph"/>
              <w:spacing w:line="202" w:lineRule="exact"/>
              <w:ind w:right="-15"/>
              <w:rPr>
                <w:w w:val="95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double" w:sz="3" w:space="0" w:color="000000"/>
            </w:tcBorders>
            <w:shd w:val="clear" w:color="auto" w:fill="auto"/>
          </w:tcPr>
          <w:p w14:paraId="2E5D267C" w14:textId="77777777" w:rsidR="005E46D8" w:rsidRPr="00311FE6" w:rsidRDefault="005E46D8" w:rsidP="00311FE6">
            <w:pPr>
              <w:pStyle w:val="TableParagraph"/>
              <w:spacing w:line="202" w:lineRule="exact"/>
              <w:ind w:right="-29"/>
              <w:jc w:val="center"/>
              <w:rPr>
                <w:sz w:val="20"/>
              </w:rPr>
            </w:pPr>
          </w:p>
        </w:tc>
      </w:tr>
      <w:tr w:rsidR="00FA3F67" w14:paraId="108F4AC4" w14:textId="77777777" w:rsidTr="00311FE6">
        <w:trPr>
          <w:trHeight w:val="215"/>
        </w:trPr>
        <w:tc>
          <w:tcPr>
            <w:tcW w:w="6469" w:type="dxa"/>
            <w:gridSpan w:val="3"/>
            <w:tcBorders>
              <w:top w:val="double" w:sz="3" w:space="0" w:color="000000"/>
              <w:right w:val="single" w:sz="8" w:space="0" w:color="000000"/>
            </w:tcBorders>
            <w:shd w:val="clear" w:color="auto" w:fill="auto"/>
          </w:tcPr>
          <w:p w14:paraId="371E1CAF" w14:textId="77777777" w:rsidR="002472DD" w:rsidRPr="00311FE6" w:rsidRDefault="00065AF3" w:rsidP="00311FE6">
            <w:pPr>
              <w:pStyle w:val="TableParagraph"/>
              <w:spacing w:line="196" w:lineRule="exact"/>
              <w:ind w:left="37"/>
              <w:jc w:val="left"/>
              <w:rPr>
                <w:b/>
                <w:sz w:val="20"/>
              </w:rPr>
            </w:pPr>
            <w:r w:rsidRPr="00311FE6">
              <w:rPr>
                <w:b/>
                <w:sz w:val="20"/>
              </w:rPr>
              <w:t>PŘÍJMY CELKEM</w:t>
            </w:r>
          </w:p>
        </w:tc>
        <w:tc>
          <w:tcPr>
            <w:tcW w:w="1559" w:type="dxa"/>
            <w:tcBorders>
              <w:top w:val="double" w:sz="3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93F3B99" w14:textId="183039ED" w:rsidR="002472DD" w:rsidRPr="00311FE6" w:rsidRDefault="004105AC" w:rsidP="00311FE6">
            <w:pPr>
              <w:pStyle w:val="TableParagraph"/>
              <w:spacing w:line="196" w:lineRule="exact"/>
              <w:ind w:right="-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32.343</w:t>
            </w:r>
            <w:r w:rsidR="0074156E" w:rsidRPr="00311FE6">
              <w:rPr>
                <w:b/>
                <w:sz w:val="20"/>
              </w:rPr>
              <w:t>.000,00</w:t>
            </w:r>
          </w:p>
        </w:tc>
        <w:tc>
          <w:tcPr>
            <w:tcW w:w="1417" w:type="dxa"/>
            <w:tcBorders>
              <w:top w:val="double" w:sz="3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9DE14C8" w14:textId="6536454D" w:rsidR="002472DD" w:rsidRPr="00311FE6" w:rsidRDefault="004105AC" w:rsidP="00311FE6">
            <w:pPr>
              <w:pStyle w:val="TableParagraph"/>
              <w:spacing w:line="196" w:lineRule="exact"/>
              <w:ind w:right="-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29.277</w:t>
            </w:r>
            <w:r w:rsidR="0074156E" w:rsidRPr="00311FE6">
              <w:rPr>
                <w:b/>
                <w:sz w:val="20"/>
              </w:rPr>
              <w:t>.000,00</w:t>
            </w:r>
          </w:p>
        </w:tc>
        <w:tc>
          <w:tcPr>
            <w:tcW w:w="1560" w:type="dxa"/>
            <w:tcBorders>
              <w:top w:val="double" w:sz="3" w:space="0" w:color="000000"/>
              <w:left w:val="single" w:sz="8" w:space="0" w:color="000000"/>
            </w:tcBorders>
            <w:shd w:val="clear" w:color="auto" w:fill="auto"/>
          </w:tcPr>
          <w:p w14:paraId="47CFF8F9" w14:textId="7276A9FC" w:rsidR="002472DD" w:rsidRPr="00311FE6" w:rsidRDefault="00F31FA9" w:rsidP="00311FE6">
            <w:pPr>
              <w:pStyle w:val="TableParagraph"/>
              <w:spacing w:line="196" w:lineRule="exact"/>
              <w:ind w:right="-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20.642.000,00</w:t>
            </w:r>
          </w:p>
        </w:tc>
      </w:tr>
    </w:tbl>
    <w:p w14:paraId="643400AA" w14:textId="77777777" w:rsidR="002472DD" w:rsidRDefault="002472DD">
      <w:pPr>
        <w:pStyle w:val="Zkladntext"/>
        <w:spacing w:before="5"/>
        <w:rPr>
          <w:b/>
          <w:sz w:val="13"/>
        </w:rPr>
      </w:pPr>
    </w:p>
    <w:p w14:paraId="2963DBA1" w14:textId="77777777" w:rsidR="006A6C90" w:rsidRDefault="006A6C90">
      <w:pPr>
        <w:pStyle w:val="Zkladntext"/>
        <w:spacing w:before="5"/>
        <w:rPr>
          <w:b/>
          <w:sz w:val="13"/>
        </w:rPr>
      </w:pPr>
    </w:p>
    <w:p w14:paraId="76ED886D" w14:textId="77777777" w:rsidR="006A6C90" w:rsidRDefault="006A6C90">
      <w:pPr>
        <w:pStyle w:val="Zkladntext"/>
        <w:spacing w:before="5"/>
        <w:rPr>
          <w:b/>
          <w:sz w:val="13"/>
        </w:rPr>
      </w:pPr>
    </w:p>
    <w:p w14:paraId="1197AEBE" w14:textId="77777777" w:rsidR="006A6C90" w:rsidRDefault="006A6C90">
      <w:pPr>
        <w:pStyle w:val="Zkladntext"/>
        <w:spacing w:before="5"/>
        <w:rPr>
          <w:b/>
          <w:sz w:val="13"/>
        </w:rPr>
      </w:pPr>
    </w:p>
    <w:p w14:paraId="03176D4B" w14:textId="77777777" w:rsidR="006A6C90" w:rsidRDefault="006A6C90">
      <w:pPr>
        <w:pStyle w:val="Zkladntext"/>
        <w:spacing w:before="5"/>
        <w:rPr>
          <w:b/>
          <w:sz w:val="13"/>
        </w:rPr>
      </w:pPr>
    </w:p>
    <w:p w14:paraId="34C8878D" w14:textId="77777777" w:rsidR="006A6C90" w:rsidRDefault="006A6C90">
      <w:pPr>
        <w:pStyle w:val="Zkladntext"/>
        <w:spacing w:before="5"/>
        <w:rPr>
          <w:b/>
          <w:sz w:val="13"/>
        </w:rPr>
      </w:pPr>
    </w:p>
    <w:p w14:paraId="0C04F3A3" w14:textId="77777777" w:rsidR="006A6C90" w:rsidRDefault="006A6C90">
      <w:pPr>
        <w:pStyle w:val="Zkladntext"/>
        <w:spacing w:before="5"/>
        <w:rPr>
          <w:b/>
          <w:sz w:val="13"/>
        </w:rPr>
      </w:pPr>
    </w:p>
    <w:p w14:paraId="35035C4D" w14:textId="77777777" w:rsidR="006A6C90" w:rsidRDefault="006A6C90">
      <w:pPr>
        <w:pStyle w:val="Zkladntext"/>
        <w:spacing w:before="5"/>
        <w:rPr>
          <w:b/>
          <w:sz w:val="13"/>
        </w:rPr>
      </w:pPr>
    </w:p>
    <w:p w14:paraId="5CF8D6A1" w14:textId="77777777" w:rsidR="006A6C90" w:rsidRDefault="006A6C90">
      <w:pPr>
        <w:pStyle w:val="Zkladntext"/>
        <w:spacing w:before="5"/>
        <w:rPr>
          <w:b/>
          <w:sz w:val="13"/>
        </w:rPr>
      </w:pPr>
    </w:p>
    <w:p w14:paraId="514EC477" w14:textId="77777777" w:rsidR="006A6C90" w:rsidRDefault="006A6C90">
      <w:pPr>
        <w:pStyle w:val="Zkladntext"/>
        <w:spacing w:before="5"/>
        <w:rPr>
          <w:b/>
          <w:sz w:val="13"/>
        </w:rPr>
      </w:pPr>
    </w:p>
    <w:p w14:paraId="55D3EB3C" w14:textId="77777777" w:rsidR="006A6C90" w:rsidRDefault="006A6C90">
      <w:pPr>
        <w:pStyle w:val="Zkladntext"/>
        <w:spacing w:before="5"/>
        <w:rPr>
          <w:b/>
          <w:sz w:val="13"/>
        </w:rPr>
      </w:pPr>
    </w:p>
    <w:p w14:paraId="3DF44D1D" w14:textId="77777777" w:rsidR="006A6C90" w:rsidRDefault="006A6C90">
      <w:pPr>
        <w:pStyle w:val="Zkladntext"/>
        <w:spacing w:before="5"/>
        <w:rPr>
          <w:b/>
          <w:sz w:val="13"/>
        </w:rPr>
      </w:pPr>
    </w:p>
    <w:p w14:paraId="603F3616" w14:textId="77777777" w:rsidR="006A6C90" w:rsidRDefault="006A6C90">
      <w:pPr>
        <w:pStyle w:val="Zkladntext"/>
        <w:spacing w:before="5"/>
        <w:rPr>
          <w:b/>
          <w:sz w:val="13"/>
        </w:rPr>
      </w:pPr>
    </w:p>
    <w:p w14:paraId="740AE10D" w14:textId="77777777" w:rsidR="006A6C90" w:rsidRDefault="006A6C90">
      <w:pPr>
        <w:pStyle w:val="Zkladntext"/>
        <w:spacing w:before="5"/>
        <w:rPr>
          <w:b/>
          <w:sz w:val="13"/>
        </w:rPr>
      </w:pPr>
    </w:p>
    <w:p w14:paraId="3A0A7431" w14:textId="77777777" w:rsidR="002472DD" w:rsidRDefault="00065AF3">
      <w:pPr>
        <w:spacing w:before="91"/>
        <w:ind w:left="183"/>
        <w:rPr>
          <w:b/>
          <w:sz w:val="28"/>
        </w:rPr>
      </w:pPr>
      <w:r>
        <w:rPr>
          <w:b/>
          <w:spacing w:val="-188"/>
          <w:sz w:val="28"/>
          <w:u w:val="thick"/>
        </w:rPr>
        <w:t>V</w:t>
      </w:r>
      <w:r>
        <w:rPr>
          <w:b/>
          <w:spacing w:val="112"/>
          <w:sz w:val="28"/>
        </w:rPr>
        <w:t xml:space="preserve"> </w:t>
      </w:r>
      <w:r>
        <w:rPr>
          <w:b/>
          <w:spacing w:val="-3"/>
          <w:sz w:val="28"/>
          <w:u w:val="thick"/>
        </w:rPr>
        <w:t>ÝDAJE</w:t>
      </w:r>
    </w:p>
    <w:p w14:paraId="3E184DFF" w14:textId="77777777" w:rsidR="002472DD" w:rsidRDefault="002472DD">
      <w:pPr>
        <w:pStyle w:val="Zkladntext"/>
        <w:spacing w:before="4"/>
        <w:rPr>
          <w:b/>
          <w:sz w:val="15"/>
        </w:rPr>
      </w:pPr>
    </w:p>
    <w:tbl>
      <w:tblPr>
        <w:tblW w:w="0" w:type="auto"/>
        <w:tblInd w:w="16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7"/>
        <w:gridCol w:w="710"/>
        <w:gridCol w:w="5194"/>
        <w:gridCol w:w="1510"/>
        <w:gridCol w:w="1418"/>
        <w:gridCol w:w="1483"/>
      </w:tblGrid>
      <w:tr w:rsidR="00FA3F67" w14:paraId="709B712F" w14:textId="77777777" w:rsidTr="00973039">
        <w:trPr>
          <w:trHeight w:val="201"/>
        </w:trPr>
        <w:tc>
          <w:tcPr>
            <w:tcW w:w="657" w:type="dxa"/>
            <w:vMerge w:val="restart"/>
            <w:tcBorders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14:paraId="45751371" w14:textId="77777777" w:rsidR="002472DD" w:rsidRPr="00311FE6" w:rsidRDefault="002472DD" w:rsidP="00311FE6">
            <w:pPr>
              <w:pStyle w:val="TableParagraph"/>
              <w:spacing w:before="7" w:line="240" w:lineRule="auto"/>
              <w:jc w:val="left"/>
              <w:rPr>
                <w:b/>
                <w:sz w:val="19"/>
              </w:rPr>
            </w:pPr>
          </w:p>
          <w:p w14:paraId="3777ADCB" w14:textId="77777777" w:rsidR="002472DD" w:rsidRPr="00311FE6" w:rsidRDefault="00065AF3" w:rsidP="00311FE6">
            <w:pPr>
              <w:pStyle w:val="TableParagraph"/>
              <w:spacing w:line="240" w:lineRule="auto"/>
              <w:ind w:left="56"/>
              <w:jc w:val="center"/>
              <w:rPr>
                <w:sz w:val="18"/>
              </w:rPr>
            </w:pPr>
            <w:r w:rsidRPr="00311FE6">
              <w:rPr>
                <w:sz w:val="18"/>
              </w:rPr>
              <w:t>§</w:t>
            </w:r>
          </w:p>
        </w:tc>
        <w:tc>
          <w:tcPr>
            <w:tcW w:w="710" w:type="dxa"/>
            <w:vMerge w:val="restart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14:paraId="05531320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190" w:type="dxa"/>
            <w:vMerge w:val="restart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14:paraId="5F1165F3" w14:textId="77777777" w:rsidR="002472DD" w:rsidRPr="00311FE6" w:rsidRDefault="002472DD" w:rsidP="00311FE6">
            <w:pPr>
              <w:pStyle w:val="TableParagraph"/>
              <w:spacing w:before="7" w:line="240" w:lineRule="auto"/>
              <w:jc w:val="left"/>
              <w:rPr>
                <w:b/>
                <w:sz w:val="19"/>
              </w:rPr>
            </w:pPr>
          </w:p>
          <w:p w14:paraId="39810560" w14:textId="77777777" w:rsidR="002472DD" w:rsidRPr="00311FE6" w:rsidRDefault="00065AF3" w:rsidP="00311FE6">
            <w:pPr>
              <w:pStyle w:val="TableParagraph"/>
              <w:spacing w:line="240" w:lineRule="auto"/>
              <w:ind w:left="2302" w:right="2226"/>
              <w:jc w:val="center"/>
              <w:rPr>
                <w:sz w:val="18"/>
              </w:rPr>
            </w:pPr>
            <w:proofErr w:type="spellStart"/>
            <w:r w:rsidRPr="00311FE6">
              <w:rPr>
                <w:sz w:val="18"/>
              </w:rPr>
              <w:t>název</w:t>
            </w:r>
            <w:proofErr w:type="spellEnd"/>
          </w:p>
        </w:tc>
        <w:tc>
          <w:tcPr>
            <w:tcW w:w="292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B81582" w14:textId="5A5A8E50" w:rsidR="002472DD" w:rsidRPr="00311FE6" w:rsidRDefault="00065AF3" w:rsidP="00311FE6">
            <w:pPr>
              <w:pStyle w:val="TableParagraph"/>
              <w:spacing w:line="182" w:lineRule="exact"/>
              <w:ind w:left="555"/>
              <w:jc w:val="left"/>
              <w:rPr>
                <w:sz w:val="18"/>
              </w:rPr>
            </w:pPr>
            <w:proofErr w:type="spellStart"/>
            <w:r w:rsidRPr="00311FE6">
              <w:rPr>
                <w:sz w:val="18"/>
              </w:rPr>
              <w:t>Rozpočet</w:t>
            </w:r>
            <w:proofErr w:type="spellEnd"/>
            <w:r w:rsidRPr="00311FE6">
              <w:rPr>
                <w:sz w:val="18"/>
              </w:rPr>
              <w:t xml:space="preserve"> </w:t>
            </w:r>
            <w:proofErr w:type="spellStart"/>
            <w:r w:rsidRPr="00311FE6">
              <w:rPr>
                <w:sz w:val="18"/>
              </w:rPr>
              <w:t>na</w:t>
            </w:r>
            <w:proofErr w:type="spellEnd"/>
            <w:r w:rsidRPr="00311FE6">
              <w:rPr>
                <w:sz w:val="18"/>
              </w:rPr>
              <w:t xml:space="preserve"> </w:t>
            </w:r>
            <w:proofErr w:type="spellStart"/>
            <w:r w:rsidRPr="00311FE6">
              <w:rPr>
                <w:sz w:val="18"/>
              </w:rPr>
              <w:t>rok</w:t>
            </w:r>
            <w:proofErr w:type="spellEnd"/>
            <w:r w:rsidRPr="00311FE6">
              <w:rPr>
                <w:sz w:val="18"/>
              </w:rPr>
              <w:t xml:space="preserve"> 202</w:t>
            </w:r>
            <w:r w:rsidR="006760F8">
              <w:rPr>
                <w:sz w:val="18"/>
              </w:rPr>
              <w:t>4</w:t>
            </w:r>
          </w:p>
        </w:tc>
        <w:tc>
          <w:tcPr>
            <w:tcW w:w="1483" w:type="dxa"/>
            <w:vMerge w:val="restart"/>
            <w:tcBorders>
              <w:left w:val="single" w:sz="8" w:space="0" w:color="000000"/>
              <w:bottom w:val="double" w:sz="3" w:space="0" w:color="000000"/>
            </w:tcBorders>
            <w:shd w:val="clear" w:color="auto" w:fill="auto"/>
          </w:tcPr>
          <w:p w14:paraId="221DE9B4" w14:textId="613927F8" w:rsidR="002472DD" w:rsidRPr="00311FE6" w:rsidRDefault="00065AF3" w:rsidP="00311FE6">
            <w:pPr>
              <w:pStyle w:val="TableParagraph"/>
              <w:spacing w:before="113" w:line="259" w:lineRule="auto"/>
              <w:ind w:left="287" w:right="50" w:hanging="135"/>
              <w:jc w:val="left"/>
              <w:rPr>
                <w:sz w:val="18"/>
              </w:rPr>
            </w:pPr>
            <w:proofErr w:type="spellStart"/>
            <w:r w:rsidRPr="00311FE6">
              <w:rPr>
                <w:sz w:val="18"/>
              </w:rPr>
              <w:t>Návrh</w:t>
            </w:r>
            <w:proofErr w:type="spellEnd"/>
            <w:r w:rsidRPr="00311FE6">
              <w:rPr>
                <w:sz w:val="18"/>
              </w:rPr>
              <w:t xml:space="preserve"> </w:t>
            </w:r>
            <w:proofErr w:type="spellStart"/>
            <w:r w:rsidRPr="00311FE6">
              <w:rPr>
                <w:sz w:val="18"/>
              </w:rPr>
              <w:t>rozpočtu</w:t>
            </w:r>
            <w:proofErr w:type="spellEnd"/>
            <w:r w:rsidRPr="00311FE6">
              <w:rPr>
                <w:sz w:val="18"/>
              </w:rPr>
              <w:t xml:space="preserve"> </w:t>
            </w:r>
            <w:proofErr w:type="spellStart"/>
            <w:r w:rsidRPr="00311FE6">
              <w:rPr>
                <w:sz w:val="18"/>
              </w:rPr>
              <w:t>na</w:t>
            </w:r>
            <w:proofErr w:type="spellEnd"/>
            <w:r w:rsidRPr="00311FE6">
              <w:rPr>
                <w:sz w:val="18"/>
              </w:rPr>
              <w:t xml:space="preserve"> </w:t>
            </w:r>
            <w:proofErr w:type="spellStart"/>
            <w:r w:rsidRPr="00311FE6">
              <w:rPr>
                <w:sz w:val="18"/>
              </w:rPr>
              <w:t>rok</w:t>
            </w:r>
            <w:proofErr w:type="spellEnd"/>
            <w:r w:rsidRPr="00311FE6">
              <w:rPr>
                <w:sz w:val="18"/>
              </w:rPr>
              <w:t xml:space="preserve"> 202</w:t>
            </w:r>
            <w:r w:rsidR="006760F8">
              <w:rPr>
                <w:sz w:val="18"/>
              </w:rPr>
              <w:t>5</w:t>
            </w:r>
          </w:p>
        </w:tc>
      </w:tr>
      <w:tr w:rsidR="00FA3F67" w14:paraId="6CA9C888" w14:textId="77777777" w:rsidTr="00973039">
        <w:trPr>
          <w:trHeight w:val="420"/>
        </w:trPr>
        <w:tc>
          <w:tcPr>
            <w:tcW w:w="657" w:type="dxa"/>
            <w:vMerge/>
            <w:tcBorders>
              <w:top w:val="nil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14:paraId="16520D44" w14:textId="77777777" w:rsidR="002472DD" w:rsidRPr="00311FE6" w:rsidRDefault="002472D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14:paraId="64D3A079" w14:textId="77777777" w:rsidR="002472DD" w:rsidRPr="00311FE6" w:rsidRDefault="002472DD">
            <w:pPr>
              <w:rPr>
                <w:sz w:val="2"/>
                <w:szCs w:val="2"/>
              </w:rPr>
            </w:pPr>
          </w:p>
        </w:tc>
        <w:tc>
          <w:tcPr>
            <w:tcW w:w="5190" w:type="dxa"/>
            <w:vMerge/>
            <w:tcBorders>
              <w:top w:val="nil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14:paraId="25C039B2" w14:textId="77777777" w:rsidR="002472DD" w:rsidRPr="00311FE6" w:rsidRDefault="002472DD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14:paraId="5A721F2E" w14:textId="77777777" w:rsidR="002472DD" w:rsidRPr="00311FE6" w:rsidRDefault="00065AF3" w:rsidP="00311FE6">
            <w:pPr>
              <w:pStyle w:val="TableParagraph"/>
              <w:spacing w:before="103" w:line="240" w:lineRule="auto"/>
              <w:ind w:left="329"/>
              <w:jc w:val="left"/>
              <w:rPr>
                <w:sz w:val="18"/>
              </w:rPr>
            </w:pPr>
            <w:proofErr w:type="spellStart"/>
            <w:r w:rsidRPr="00311FE6">
              <w:rPr>
                <w:sz w:val="18"/>
              </w:rPr>
              <w:t>schválený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14:paraId="6723066B" w14:textId="77777777" w:rsidR="002472DD" w:rsidRPr="00311FE6" w:rsidRDefault="00065AF3" w:rsidP="00311FE6">
            <w:pPr>
              <w:pStyle w:val="TableParagraph"/>
              <w:spacing w:line="200" w:lineRule="exact"/>
              <w:ind w:left="274" w:right="210"/>
              <w:jc w:val="center"/>
              <w:rPr>
                <w:sz w:val="18"/>
              </w:rPr>
            </w:pPr>
            <w:proofErr w:type="spellStart"/>
            <w:r w:rsidRPr="00311FE6">
              <w:rPr>
                <w:sz w:val="18"/>
              </w:rPr>
              <w:t>očekávané</w:t>
            </w:r>
            <w:proofErr w:type="spellEnd"/>
          </w:p>
          <w:p w14:paraId="45BA277D" w14:textId="77777777" w:rsidR="002472DD" w:rsidRPr="00311FE6" w:rsidRDefault="00065AF3" w:rsidP="00311FE6">
            <w:pPr>
              <w:pStyle w:val="TableParagraph"/>
              <w:spacing w:before="16" w:line="184" w:lineRule="exact"/>
              <w:ind w:left="274" w:right="206"/>
              <w:jc w:val="center"/>
              <w:rPr>
                <w:sz w:val="18"/>
              </w:rPr>
            </w:pPr>
            <w:proofErr w:type="spellStart"/>
            <w:r w:rsidRPr="00311FE6">
              <w:rPr>
                <w:sz w:val="18"/>
              </w:rPr>
              <w:t>plnění</w:t>
            </w:r>
            <w:proofErr w:type="spellEnd"/>
          </w:p>
        </w:tc>
        <w:tc>
          <w:tcPr>
            <w:tcW w:w="1483" w:type="dxa"/>
            <w:vMerge/>
            <w:tcBorders>
              <w:top w:val="nil"/>
              <w:left w:val="single" w:sz="8" w:space="0" w:color="000000"/>
              <w:bottom w:val="double" w:sz="3" w:space="0" w:color="000000"/>
            </w:tcBorders>
            <w:shd w:val="clear" w:color="auto" w:fill="auto"/>
          </w:tcPr>
          <w:p w14:paraId="1189C07A" w14:textId="77777777" w:rsidR="002472DD" w:rsidRPr="00311FE6" w:rsidRDefault="002472DD">
            <w:pPr>
              <w:rPr>
                <w:sz w:val="2"/>
                <w:szCs w:val="2"/>
              </w:rPr>
            </w:pPr>
          </w:p>
        </w:tc>
      </w:tr>
      <w:tr w:rsidR="00FA3F67" w14:paraId="0F395E12" w14:textId="77777777" w:rsidTr="00973039">
        <w:trPr>
          <w:trHeight w:val="221"/>
        </w:trPr>
        <w:tc>
          <w:tcPr>
            <w:tcW w:w="657" w:type="dxa"/>
            <w:tcBorders>
              <w:top w:val="double" w:sz="3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7EFCCC" w14:textId="3C9BDF9B" w:rsidR="002472DD" w:rsidRPr="00311FE6" w:rsidRDefault="00B26486" w:rsidP="00B26486">
            <w:pPr>
              <w:pStyle w:val="TableParagraph"/>
              <w:tabs>
                <w:tab w:val="right" w:pos="685"/>
              </w:tabs>
              <w:spacing w:line="202" w:lineRule="exact"/>
              <w:ind w:right="-15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950618" w:rsidRPr="00311FE6">
              <w:rPr>
                <w:sz w:val="20"/>
              </w:rPr>
              <w:t>10</w:t>
            </w:r>
            <w:r w:rsidR="00F31FA9">
              <w:rPr>
                <w:sz w:val="20"/>
              </w:rPr>
              <w:t>19</w:t>
            </w:r>
          </w:p>
        </w:tc>
        <w:tc>
          <w:tcPr>
            <w:tcW w:w="710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B4ED75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90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06890F" w14:textId="5E580A0F" w:rsidR="002472DD" w:rsidRPr="00311FE6" w:rsidRDefault="00F31FA9" w:rsidP="00311FE6">
            <w:pPr>
              <w:pStyle w:val="TableParagraph"/>
              <w:spacing w:line="202" w:lineRule="exact"/>
              <w:ind w:left="5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Ost.</w:t>
            </w:r>
            <w:r w:rsidR="00052477">
              <w:rPr>
                <w:sz w:val="20"/>
              </w:rPr>
              <w:t>zemědělská</w:t>
            </w:r>
            <w:proofErr w:type="spellEnd"/>
            <w:r w:rsidR="00052477">
              <w:rPr>
                <w:sz w:val="20"/>
              </w:rPr>
              <w:t xml:space="preserve"> a </w:t>
            </w:r>
            <w:proofErr w:type="spellStart"/>
            <w:r w:rsidR="00052477">
              <w:rPr>
                <w:sz w:val="20"/>
              </w:rPr>
              <w:t>potravinářská</w:t>
            </w:r>
            <w:proofErr w:type="spellEnd"/>
            <w:r w:rsidR="00052477">
              <w:rPr>
                <w:sz w:val="20"/>
              </w:rPr>
              <w:t xml:space="preserve"> </w:t>
            </w:r>
            <w:proofErr w:type="spellStart"/>
            <w:r w:rsidR="00052477">
              <w:rPr>
                <w:sz w:val="20"/>
              </w:rPr>
              <w:t>činnost</w:t>
            </w:r>
            <w:proofErr w:type="spellEnd"/>
          </w:p>
        </w:tc>
        <w:tc>
          <w:tcPr>
            <w:tcW w:w="1510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C4B8FA" w14:textId="68A70C25" w:rsidR="002472DD" w:rsidRPr="00311FE6" w:rsidRDefault="002472DD" w:rsidP="00311FE6">
            <w:pPr>
              <w:pStyle w:val="TableParagraph"/>
              <w:spacing w:line="202" w:lineRule="exact"/>
              <w:ind w:right="-15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F90EF6" w14:textId="6A7B0A43" w:rsidR="002472DD" w:rsidRPr="00311FE6" w:rsidRDefault="00052477" w:rsidP="00311FE6">
            <w:pPr>
              <w:pStyle w:val="TableParagraph"/>
              <w:spacing w:line="202" w:lineRule="exact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12.000,00</w:t>
            </w:r>
          </w:p>
        </w:tc>
        <w:tc>
          <w:tcPr>
            <w:tcW w:w="1483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BFB96E" w14:textId="0D459AF0" w:rsidR="002472DD" w:rsidRPr="00311FE6" w:rsidRDefault="00052477" w:rsidP="00311FE6">
            <w:pPr>
              <w:pStyle w:val="TableParagraph"/>
              <w:spacing w:line="202" w:lineRule="exact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DE0C68" w:rsidRPr="00311FE6">
              <w:rPr>
                <w:sz w:val="20"/>
              </w:rPr>
              <w:t xml:space="preserve"> </w:t>
            </w:r>
            <w:r w:rsidR="0074156E" w:rsidRPr="00311FE6">
              <w:rPr>
                <w:sz w:val="20"/>
              </w:rPr>
              <w:t>15.000,00</w:t>
            </w:r>
          </w:p>
        </w:tc>
      </w:tr>
      <w:tr w:rsidR="00FA3F67" w14:paraId="0B6F9022" w14:textId="77777777" w:rsidTr="00973039">
        <w:trPr>
          <w:trHeight w:val="227"/>
        </w:trPr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DA995B" w14:textId="620A113F" w:rsidR="002472DD" w:rsidRPr="00311FE6" w:rsidRDefault="00950618" w:rsidP="00311FE6">
            <w:pPr>
              <w:pStyle w:val="TableParagraph"/>
              <w:ind w:right="-15"/>
              <w:rPr>
                <w:sz w:val="20"/>
              </w:rPr>
            </w:pPr>
            <w:r w:rsidRPr="00311FE6">
              <w:rPr>
                <w:sz w:val="20"/>
              </w:rPr>
              <w:t>103</w:t>
            </w:r>
            <w:r w:rsidR="00F31FA9">
              <w:rPr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39F01B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BD108D" w14:textId="0961D6F3" w:rsidR="002472DD" w:rsidRPr="00311FE6" w:rsidRDefault="00F31FA9" w:rsidP="00311FE6">
            <w:pPr>
              <w:pStyle w:val="TableParagraph"/>
              <w:ind w:left="5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Pěstební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činnost</w:t>
            </w:r>
            <w:proofErr w:type="spellEnd"/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30DBC6" w14:textId="4B537DB2" w:rsidR="002472DD" w:rsidRPr="00311FE6" w:rsidRDefault="00052477" w:rsidP="00311FE6">
            <w:pPr>
              <w:pStyle w:val="TableParagraph"/>
              <w:ind w:right="-15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1.500.000,00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6BF9A5" w14:textId="076E53F2" w:rsidR="002472DD" w:rsidRPr="00311FE6" w:rsidRDefault="0074156E" w:rsidP="00311FE6">
            <w:pPr>
              <w:pStyle w:val="TableParagraph"/>
              <w:ind w:right="-15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 </w:t>
            </w:r>
            <w:r w:rsidR="00052477">
              <w:rPr>
                <w:sz w:val="20"/>
              </w:rPr>
              <w:t>750.000,00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550A0E" w14:textId="740A5DF6" w:rsidR="002472DD" w:rsidRPr="00311FE6" w:rsidRDefault="00052477" w:rsidP="00311FE6">
            <w:pPr>
              <w:pStyle w:val="TableParagraph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750.000,00</w:t>
            </w:r>
            <w:r w:rsidR="0074156E" w:rsidRPr="00311FE6">
              <w:rPr>
                <w:sz w:val="20"/>
              </w:rPr>
              <w:t xml:space="preserve">       </w:t>
            </w:r>
          </w:p>
        </w:tc>
      </w:tr>
      <w:tr w:rsidR="00F31FA9" w14:paraId="6D840526" w14:textId="77777777" w:rsidTr="00973039">
        <w:trPr>
          <w:trHeight w:val="227"/>
        </w:trPr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5B249D" w14:textId="3AD992AA" w:rsidR="00F31FA9" w:rsidRPr="00311FE6" w:rsidRDefault="00F31FA9" w:rsidP="00311FE6">
            <w:pPr>
              <w:pStyle w:val="TableParagraph"/>
              <w:ind w:right="-15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987DDD" w14:textId="77777777" w:rsidR="00F31FA9" w:rsidRPr="00311FE6" w:rsidRDefault="00F31FA9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217787" w14:textId="69FD70B4" w:rsidR="00F31FA9" w:rsidRPr="00311FE6" w:rsidRDefault="00F31FA9" w:rsidP="00311FE6">
            <w:pPr>
              <w:pStyle w:val="TableParagraph"/>
              <w:ind w:left="58"/>
              <w:jc w:val="left"/>
              <w:rPr>
                <w:sz w:val="20"/>
              </w:rPr>
            </w:pP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F353A1" w14:textId="4255A08F" w:rsidR="00F31FA9" w:rsidRPr="00311FE6" w:rsidRDefault="00F31FA9" w:rsidP="00311FE6">
            <w:pPr>
              <w:pStyle w:val="TableParagraph"/>
              <w:ind w:right="-15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DC1C4F" w14:textId="77777777" w:rsidR="00F31FA9" w:rsidRPr="00311FE6" w:rsidRDefault="00F31FA9" w:rsidP="00311FE6">
            <w:pPr>
              <w:pStyle w:val="TableParagraph"/>
              <w:ind w:right="-15"/>
              <w:jc w:val="left"/>
              <w:rPr>
                <w:sz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36CDDA" w14:textId="77777777" w:rsidR="00F31FA9" w:rsidRPr="00311FE6" w:rsidRDefault="00F31FA9" w:rsidP="00311FE6">
            <w:pPr>
              <w:pStyle w:val="TableParagraph"/>
              <w:tabs>
                <w:tab w:val="center" w:pos="736"/>
              </w:tabs>
              <w:ind w:right="-29"/>
              <w:jc w:val="left"/>
              <w:rPr>
                <w:sz w:val="20"/>
              </w:rPr>
            </w:pPr>
          </w:p>
        </w:tc>
      </w:tr>
      <w:tr w:rsidR="00FA3F67" w14:paraId="60A70C82" w14:textId="77777777" w:rsidTr="00973039">
        <w:trPr>
          <w:trHeight w:val="227"/>
        </w:trPr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F9220C" w14:textId="77777777" w:rsidR="002472DD" w:rsidRPr="00311FE6" w:rsidRDefault="00065AF3" w:rsidP="00311FE6">
            <w:pPr>
              <w:pStyle w:val="TableParagraph"/>
              <w:ind w:right="-15"/>
              <w:rPr>
                <w:sz w:val="20"/>
              </w:rPr>
            </w:pPr>
            <w:r w:rsidRPr="00311FE6">
              <w:rPr>
                <w:sz w:val="20"/>
              </w:rPr>
              <w:t>2212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9BFAF4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F73F41" w14:textId="77777777" w:rsidR="002472DD" w:rsidRPr="00311FE6" w:rsidRDefault="00065AF3" w:rsidP="00311FE6">
            <w:pPr>
              <w:pStyle w:val="TableParagraph"/>
              <w:ind w:left="58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Silnice</w:t>
            </w:r>
            <w:proofErr w:type="spellEnd"/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426791" w14:textId="4398113B" w:rsidR="002472DD" w:rsidRPr="00311FE6" w:rsidRDefault="0074156E" w:rsidP="00311FE6">
            <w:pPr>
              <w:pStyle w:val="TableParagraph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1.350.000,00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8C2667" w14:textId="485FBD46" w:rsidR="002472DD" w:rsidRPr="00311FE6" w:rsidRDefault="0074156E" w:rsidP="00311FE6">
            <w:pPr>
              <w:pStyle w:val="TableParagraph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1.</w:t>
            </w:r>
            <w:r w:rsidR="00052477">
              <w:rPr>
                <w:sz w:val="20"/>
              </w:rPr>
              <w:t>350</w:t>
            </w:r>
            <w:r w:rsidRPr="00311FE6">
              <w:rPr>
                <w:sz w:val="20"/>
              </w:rPr>
              <w:t>.000,00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AA19A7" w14:textId="18A41450" w:rsidR="002472DD" w:rsidRPr="00311FE6" w:rsidRDefault="0074156E" w:rsidP="00311FE6">
            <w:pPr>
              <w:pStyle w:val="TableParagraph"/>
              <w:tabs>
                <w:tab w:val="center" w:pos="736"/>
              </w:tabs>
              <w:ind w:right="-29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</w:t>
            </w:r>
            <w:r w:rsidR="00DE0C68" w:rsidRPr="00311FE6">
              <w:rPr>
                <w:sz w:val="20"/>
              </w:rPr>
              <w:t xml:space="preserve"> </w:t>
            </w:r>
            <w:r w:rsidRPr="00311FE6">
              <w:rPr>
                <w:sz w:val="20"/>
              </w:rPr>
              <w:t>1.</w:t>
            </w:r>
            <w:r w:rsidR="008E4CFC">
              <w:rPr>
                <w:sz w:val="20"/>
              </w:rPr>
              <w:t>4</w:t>
            </w:r>
            <w:r w:rsidR="00052477">
              <w:rPr>
                <w:sz w:val="20"/>
              </w:rPr>
              <w:t>0</w:t>
            </w:r>
            <w:r w:rsidRPr="00311FE6">
              <w:rPr>
                <w:sz w:val="20"/>
              </w:rPr>
              <w:t>0.000,00</w:t>
            </w:r>
          </w:p>
        </w:tc>
      </w:tr>
      <w:tr w:rsidR="00FA3F67" w14:paraId="0A98ADCD" w14:textId="77777777" w:rsidTr="00973039">
        <w:trPr>
          <w:trHeight w:val="227"/>
        </w:trPr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89A133" w14:textId="77777777" w:rsidR="002472DD" w:rsidRPr="00311FE6" w:rsidRDefault="00065AF3" w:rsidP="00311FE6">
            <w:pPr>
              <w:pStyle w:val="TableParagraph"/>
              <w:ind w:right="-15"/>
              <w:rPr>
                <w:sz w:val="20"/>
              </w:rPr>
            </w:pPr>
            <w:r w:rsidRPr="00311FE6">
              <w:rPr>
                <w:sz w:val="20"/>
              </w:rPr>
              <w:t>2310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F9EABC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AEF388" w14:textId="77777777" w:rsidR="002472DD" w:rsidRPr="00311FE6" w:rsidRDefault="00065AF3" w:rsidP="00311FE6">
            <w:pPr>
              <w:pStyle w:val="TableParagraph"/>
              <w:ind w:left="58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Pitná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voda</w:t>
            </w:r>
            <w:proofErr w:type="spellEnd"/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C17BF4" w14:textId="3553579A" w:rsidR="002472DD" w:rsidRPr="00311FE6" w:rsidRDefault="0074156E" w:rsidP="00311FE6">
            <w:pPr>
              <w:pStyle w:val="TableParagraph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</w:t>
            </w:r>
            <w:r w:rsidR="00052477">
              <w:rPr>
                <w:sz w:val="20"/>
              </w:rPr>
              <w:t>5</w:t>
            </w:r>
            <w:r w:rsidRPr="00311FE6">
              <w:rPr>
                <w:sz w:val="20"/>
              </w:rPr>
              <w:t>50.000,00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BD076D" w14:textId="1479384D" w:rsidR="002472DD" w:rsidRPr="00311FE6" w:rsidRDefault="0074156E" w:rsidP="00311FE6">
            <w:pPr>
              <w:pStyle w:val="TableParagraph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</w:t>
            </w:r>
            <w:r w:rsidR="00052477">
              <w:rPr>
                <w:sz w:val="20"/>
              </w:rPr>
              <w:t>28</w:t>
            </w:r>
            <w:r w:rsidRPr="00311FE6">
              <w:rPr>
                <w:sz w:val="20"/>
              </w:rPr>
              <w:t>0.000,00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D29486" w14:textId="68A4E75A" w:rsidR="002472DD" w:rsidRPr="00311FE6" w:rsidRDefault="0074156E" w:rsidP="00311FE6">
            <w:pPr>
              <w:pStyle w:val="TableParagraph"/>
              <w:tabs>
                <w:tab w:val="left" w:pos="252"/>
              </w:tabs>
              <w:ind w:right="-29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</w:t>
            </w:r>
            <w:r w:rsidR="00DE0C68" w:rsidRPr="00311FE6">
              <w:rPr>
                <w:sz w:val="20"/>
              </w:rPr>
              <w:t xml:space="preserve">  </w:t>
            </w:r>
            <w:r w:rsidR="00052477">
              <w:rPr>
                <w:sz w:val="20"/>
              </w:rPr>
              <w:t>500</w:t>
            </w:r>
            <w:r w:rsidRPr="00311FE6">
              <w:rPr>
                <w:sz w:val="20"/>
              </w:rPr>
              <w:t>.000,00</w:t>
            </w:r>
          </w:p>
        </w:tc>
      </w:tr>
      <w:tr w:rsidR="00FA3F67" w14:paraId="6E324F28" w14:textId="77777777" w:rsidTr="00973039">
        <w:trPr>
          <w:trHeight w:val="227"/>
        </w:trPr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505223" w14:textId="77777777" w:rsidR="002472DD" w:rsidRPr="00311FE6" w:rsidRDefault="00065AF3" w:rsidP="00311FE6">
            <w:pPr>
              <w:pStyle w:val="TableParagraph"/>
              <w:ind w:right="-15"/>
              <w:rPr>
                <w:sz w:val="20"/>
              </w:rPr>
            </w:pPr>
            <w:r w:rsidRPr="00311FE6">
              <w:rPr>
                <w:sz w:val="20"/>
              </w:rPr>
              <w:t>2321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6BD931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77E36C" w14:textId="77777777" w:rsidR="002472DD" w:rsidRPr="00311FE6" w:rsidRDefault="00065AF3" w:rsidP="00311FE6">
            <w:pPr>
              <w:pStyle w:val="TableParagraph"/>
              <w:ind w:left="58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Odvádění</w:t>
            </w:r>
            <w:proofErr w:type="spellEnd"/>
            <w:r w:rsidRPr="00311FE6">
              <w:rPr>
                <w:sz w:val="20"/>
              </w:rPr>
              <w:t xml:space="preserve"> a </w:t>
            </w:r>
            <w:proofErr w:type="spellStart"/>
            <w:r w:rsidRPr="00311FE6">
              <w:rPr>
                <w:sz w:val="20"/>
              </w:rPr>
              <w:t>čištění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odpadních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vod</w:t>
            </w:r>
            <w:proofErr w:type="spellEnd"/>
            <w:r w:rsidRPr="00311FE6">
              <w:rPr>
                <w:sz w:val="20"/>
              </w:rPr>
              <w:t xml:space="preserve"> a </w:t>
            </w:r>
            <w:proofErr w:type="spellStart"/>
            <w:r w:rsidRPr="00311FE6">
              <w:rPr>
                <w:sz w:val="20"/>
              </w:rPr>
              <w:t>nakládání</w:t>
            </w:r>
            <w:proofErr w:type="spellEnd"/>
            <w:r w:rsidRPr="00311FE6">
              <w:rPr>
                <w:sz w:val="20"/>
              </w:rPr>
              <w:t xml:space="preserve"> s </w:t>
            </w:r>
            <w:proofErr w:type="spellStart"/>
            <w:r w:rsidRPr="00311FE6">
              <w:rPr>
                <w:sz w:val="20"/>
              </w:rPr>
              <w:t>kaly</w:t>
            </w:r>
            <w:proofErr w:type="spellEnd"/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5C9009" w14:textId="6714ED3B" w:rsidR="002472DD" w:rsidRPr="00311FE6" w:rsidRDefault="00DE0C68" w:rsidP="00311FE6">
            <w:pPr>
              <w:pStyle w:val="TableParagraph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</w:t>
            </w:r>
            <w:r w:rsidR="00052477">
              <w:rPr>
                <w:sz w:val="20"/>
              </w:rPr>
              <w:t>18.400.</w:t>
            </w:r>
            <w:r w:rsidR="0074156E" w:rsidRPr="00311FE6">
              <w:rPr>
                <w:sz w:val="20"/>
              </w:rPr>
              <w:t>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0E6F08" w14:textId="61DED77E" w:rsidR="002472DD" w:rsidRPr="00311FE6" w:rsidRDefault="00DE0C68" w:rsidP="00311FE6">
            <w:pPr>
              <w:pStyle w:val="TableParagraph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</w:t>
            </w:r>
            <w:r w:rsidR="003043A3" w:rsidRPr="00311FE6">
              <w:rPr>
                <w:sz w:val="20"/>
              </w:rPr>
              <w:t>1</w:t>
            </w:r>
            <w:r w:rsidR="00052477">
              <w:rPr>
                <w:sz w:val="20"/>
              </w:rPr>
              <w:t>8</w:t>
            </w:r>
            <w:r w:rsidRPr="00311FE6">
              <w:rPr>
                <w:sz w:val="20"/>
              </w:rPr>
              <w:t>.000.000,00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C63D81" w14:textId="6E422788" w:rsidR="002472DD" w:rsidRPr="00311FE6" w:rsidRDefault="00052477" w:rsidP="00311FE6">
            <w:pPr>
              <w:pStyle w:val="TableParagraph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3043A3" w:rsidRPr="00311FE6">
              <w:rPr>
                <w:sz w:val="20"/>
              </w:rPr>
              <w:t>1</w:t>
            </w:r>
            <w:r w:rsidR="00DE0C68" w:rsidRPr="00311FE6">
              <w:rPr>
                <w:sz w:val="20"/>
              </w:rPr>
              <w:t>.</w:t>
            </w:r>
            <w:r>
              <w:rPr>
                <w:sz w:val="20"/>
              </w:rPr>
              <w:t>7</w:t>
            </w:r>
            <w:r w:rsidR="00DE0C68" w:rsidRPr="00311FE6">
              <w:rPr>
                <w:sz w:val="20"/>
              </w:rPr>
              <w:t>00.000,00</w:t>
            </w:r>
          </w:p>
        </w:tc>
      </w:tr>
      <w:tr w:rsidR="00FA3F67" w14:paraId="2E26EA04" w14:textId="77777777" w:rsidTr="00973039">
        <w:trPr>
          <w:trHeight w:val="227"/>
        </w:trPr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13B4CF" w14:textId="77777777" w:rsidR="002472DD" w:rsidRPr="00311FE6" w:rsidRDefault="00065AF3" w:rsidP="00311FE6">
            <w:pPr>
              <w:pStyle w:val="TableParagraph"/>
              <w:ind w:right="-15"/>
              <w:rPr>
                <w:sz w:val="20"/>
              </w:rPr>
            </w:pPr>
            <w:r w:rsidRPr="00311FE6">
              <w:rPr>
                <w:sz w:val="20"/>
              </w:rPr>
              <w:t>2339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0C25AA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0DDB01" w14:textId="77777777" w:rsidR="002472DD" w:rsidRPr="00311FE6" w:rsidRDefault="00065AF3" w:rsidP="00311FE6">
            <w:pPr>
              <w:pStyle w:val="TableParagraph"/>
              <w:ind w:left="58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Záležitosti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vodních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toků</w:t>
            </w:r>
            <w:proofErr w:type="spellEnd"/>
            <w:r w:rsidRPr="00311FE6">
              <w:rPr>
                <w:sz w:val="20"/>
              </w:rPr>
              <w:t xml:space="preserve"> a </w:t>
            </w:r>
            <w:proofErr w:type="spellStart"/>
            <w:r w:rsidRPr="00311FE6">
              <w:rPr>
                <w:sz w:val="20"/>
              </w:rPr>
              <w:t>vodohospodářských</w:t>
            </w:r>
            <w:proofErr w:type="spellEnd"/>
            <w:r w:rsidRPr="00311FE6">
              <w:rPr>
                <w:sz w:val="20"/>
              </w:rPr>
              <w:t xml:space="preserve"> děl j.n.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976C97" w14:textId="47E114E8" w:rsidR="002472DD" w:rsidRPr="00311FE6" w:rsidRDefault="00DE0C68" w:rsidP="00311FE6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311FE6">
              <w:rPr>
                <w:sz w:val="20"/>
                <w:szCs w:val="20"/>
              </w:rPr>
              <w:t xml:space="preserve">    40.000,00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2D8B4F" w14:textId="12E392BD" w:rsidR="002472DD" w:rsidRPr="00311FE6" w:rsidRDefault="00DE0C68" w:rsidP="00311FE6">
            <w:pPr>
              <w:pStyle w:val="TableParagraph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           0,00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464738" w14:textId="687F798D" w:rsidR="002472DD" w:rsidRPr="00311FE6" w:rsidRDefault="00DE0C68" w:rsidP="00311FE6">
            <w:pPr>
              <w:pStyle w:val="TableParagraph"/>
              <w:ind w:right="-29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    </w:t>
            </w:r>
            <w:r w:rsidR="00052477">
              <w:rPr>
                <w:sz w:val="20"/>
              </w:rPr>
              <w:t>450.000</w:t>
            </w:r>
            <w:r w:rsidRPr="00311FE6">
              <w:rPr>
                <w:sz w:val="20"/>
              </w:rPr>
              <w:t>,00</w:t>
            </w:r>
          </w:p>
        </w:tc>
      </w:tr>
      <w:tr w:rsidR="00FA3F67" w14:paraId="54006F40" w14:textId="77777777" w:rsidTr="00973039">
        <w:trPr>
          <w:trHeight w:val="227"/>
        </w:trPr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EC578C" w14:textId="54242062" w:rsidR="002472DD" w:rsidRPr="00311FE6" w:rsidRDefault="00035088" w:rsidP="00311FE6">
            <w:pPr>
              <w:pStyle w:val="TableParagraph"/>
              <w:ind w:right="-15"/>
              <w:rPr>
                <w:sz w:val="20"/>
              </w:rPr>
            </w:pPr>
            <w:r w:rsidRPr="00311FE6">
              <w:rPr>
                <w:sz w:val="20"/>
              </w:rPr>
              <w:t>3113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E76342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D7CD2B" w14:textId="7701871B" w:rsidR="002472DD" w:rsidRPr="00311FE6" w:rsidRDefault="00035088" w:rsidP="00311FE6">
            <w:pPr>
              <w:pStyle w:val="TableParagraph"/>
              <w:ind w:left="58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Základní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školy</w:t>
            </w:r>
            <w:proofErr w:type="spellEnd"/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E6BD91" w14:textId="27A3EED8" w:rsidR="002472DD" w:rsidRPr="00311FE6" w:rsidRDefault="002472DD" w:rsidP="00311FE6">
            <w:pPr>
              <w:pStyle w:val="TableParagraph"/>
              <w:ind w:right="-15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034070" w14:textId="10095581" w:rsidR="002472DD" w:rsidRPr="00311FE6" w:rsidRDefault="002472DD" w:rsidP="00311FE6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CBDD95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FA3F67" w14:paraId="76E5745A" w14:textId="77777777" w:rsidTr="00973039">
        <w:trPr>
          <w:trHeight w:val="227"/>
        </w:trPr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55DFFC" w14:textId="3E45F66B" w:rsidR="00035088" w:rsidRPr="00311FE6" w:rsidRDefault="00035088" w:rsidP="00311FE6">
            <w:pPr>
              <w:pStyle w:val="TableParagraph"/>
              <w:ind w:right="-15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 3117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7E7FCA" w14:textId="77777777" w:rsidR="00035088" w:rsidRPr="00311FE6" w:rsidRDefault="00035088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91EB44" w14:textId="77777777" w:rsidR="00035088" w:rsidRPr="00311FE6" w:rsidRDefault="00035088" w:rsidP="00311FE6">
            <w:pPr>
              <w:pStyle w:val="TableParagraph"/>
              <w:ind w:left="58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První </w:t>
            </w:r>
            <w:proofErr w:type="spellStart"/>
            <w:r w:rsidRPr="00311FE6">
              <w:rPr>
                <w:sz w:val="20"/>
              </w:rPr>
              <w:t>stupeň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základních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škol</w:t>
            </w:r>
            <w:proofErr w:type="spellEnd"/>
          </w:p>
          <w:p w14:paraId="35F95FE5" w14:textId="60B7AEAE" w:rsidR="003E6320" w:rsidRPr="003E6320" w:rsidRDefault="00051749" w:rsidP="003E6320">
            <w:r>
              <w:t xml:space="preserve"> </w:t>
            </w:r>
            <w:r w:rsidR="003E6320">
              <w:t xml:space="preserve">5331 </w:t>
            </w:r>
            <w:proofErr w:type="spellStart"/>
            <w:r w:rsidR="003E6320">
              <w:t>neinvestiční</w:t>
            </w:r>
            <w:proofErr w:type="spellEnd"/>
            <w:r w:rsidR="003E6320">
              <w:t xml:space="preserve"> </w:t>
            </w:r>
            <w:proofErr w:type="spellStart"/>
            <w:r w:rsidR="003E6320">
              <w:t>příspěvek</w:t>
            </w:r>
            <w:proofErr w:type="spellEnd"/>
            <w:r w:rsidR="003E6320">
              <w:t xml:space="preserve"> </w:t>
            </w:r>
            <w:proofErr w:type="spellStart"/>
            <w:r w:rsidR="003E6320">
              <w:t>zřízeným</w:t>
            </w:r>
            <w:proofErr w:type="spellEnd"/>
            <w:r w:rsidR="003E6320">
              <w:t xml:space="preserve"> PO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932F1E" w14:textId="5A9AA5FC" w:rsidR="00035088" w:rsidRPr="00311FE6" w:rsidRDefault="007804D6" w:rsidP="00311FE6">
            <w:pPr>
              <w:pStyle w:val="TableParagraph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1.500.000,00</w:t>
            </w:r>
          </w:p>
          <w:p w14:paraId="3AE0A32B" w14:textId="0DFBD58B" w:rsidR="00DE0C68" w:rsidRPr="00311FE6" w:rsidRDefault="00DE0C68" w:rsidP="00311FE6">
            <w:pPr>
              <w:pStyle w:val="TableParagraph"/>
              <w:ind w:right="-15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 </w:t>
            </w:r>
            <w:r w:rsidR="007804D6">
              <w:rPr>
                <w:sz w:val="20"/>
              </w:rPr>
              <w:t>800</w:t>
            </w:r>
            <w:r w:rsidRPr="00311FE6">
              <w:rPr>
                <w:sz w:val="20"/>
              </w:rPr>
              <w:t>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AF12B9" w14:textId="329613BB" w:rsidR="00035088" w:rsidRPr="00311FE6" w:rsidRDefault="00AA6642" w:rsidP="00311FE6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311FE6">
              <w:rPr>
                <w:sz w:val="20"/>
                <w:szCs w:val="20"/>
              </w:rPr>
              <w:t>2.</w:t>
            </w:r>
            <w:r w:rsidR="007804D6">
              <w:rPr>
                <w:sz w:val="20"/>
                <w:szCs w:val="20"/>
              </w:rPr>
              <w:t>72</w:t>
            </w:r>
            <w:r w:rsidRPr="00311FE6">
              <w:rPr>
                <w:sz w:val="20"/>
                <w:szCs w:val="20"/>
              </w:rPr>
              <w:t>0</w:t>
            </w:r>
            <w:r w:rsidR="00DE0C68" w:rsidRPr="00311FE6">
              <w:rPr>
                <w:sz w:val="20"/>
                <w:szCs w:val="20"/>
              </w:rPr>
              <w:t>.000,00</w:t>
            </w:r>
          </w:p>
          <w:p w14:paraId="56E06D54" w14:textId="4D1BBF5B" w:rsidR="00DE0C68" w:rsidRPr="00311FE6" w:rsidRDefault="00DE0C68" w:rsidP="00311FE6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311FE6">
              <w:rPr>
                <w:sz w:val="20"/>
                <w:szCs w:val="20"/>
              </w:rPr>
              <w:t xml:space="preserve">   </w:t>
            </w:r>
            <w:r w:rsidR="007804D6">
              <w:rPr>
                <w:sz w:val="20"/>
                <w:szCs w:val="20"/>
              </w:rPr>
              <w:t>80</w:t>
            </w:r>
            <w:r w:rsidRPr="00311FE6">
              <w:rPr>
                <w:sz w:val="20"/>
                <w:szCs w:val="20"/>
              </w:rPr>
              <w:t>0.000,00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7A8C5A" w14:textId="5419A34B" w:rsidR="00DE0C68" w:rsidRPr="00311FE6" w:rsidRDefault="00DE0C68" w:rsidP="00311FE6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  <w:r w:rsidRPr="00311FE6">
              <w:rPr>
                <w:sz w:val="20"/>
                <w:szCs w:val="20"/>
              </w:rPr>
              <w:t xml:space="preserve">   1.</w:t>
            </w:r>
            <w:r w:rsidR="008E4CFC">
              <w:rPr>
                <w:sz w:val="20"/>
                <w:szCs w:val="20"/>
              </w:rPr>
              <w:t>8</w:t>
            </w:r>
            <w:r w:rsidRPr="00311FE6">
              <w:rPr>
                <w:sz w:val="20"/>
                <w:szCs w:val="20"/>
              </w:rPr>
              <w:t>00.000,00</w:t>
            </w:r>
          </w:p>
          <w:p w14:paraId="7ACF1F01" w14:textId="1193577F" w:rsidR="003E6320" w:rsidRPr="00311FE6" w:rsidRDefault="00DE0C68" w:rsidP="00311FE6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  <w:r w:rsidRPr="00311FE6">
              <w:rPr>
                <w:sz w:val="20"/>
                <w:szCs w:val="20"/>
              </w:rPr>
              <w:t xml:space="preserve">      </w:t>
            </w:r>
            <w:r w:rsidR="007125EC" w:rsidRPr="00311FE6">
              <w:rPr>
                <w:sz w:val="20"/>
                <w:szCs w:val="20"/>
              </w:rPr>
              <w:t>80</w:t>
            </w:r>
            <w:r w:rsidRPr="00311FE6">
              <w:rPr>
                <w:sz w:val="20"/>
                <w:szCs w:val="20"/>
              </w:rPr>
              <w:t xml:space="preserve">0.000,00            </w:t>
            </w:r>
          </w:p>
        </w:tc>
      </w:tr>
      <w:tr w:rsidR="00FA3F67" w14:paraId="6361E4AB" w14:textId="77777777" w:rsidTr="00973039">
        <w:trPr>
          <w:trHeight w:val="227"/>
        </w:trPr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B8C716" w14:textId="77777777" w:rsidR="002472DD" w:rsidRPr="00311FE6" w:rsidRDefault="00065AF3" w:rsidP="00311FE6">
            <w:pPr>
              <w:pStyle w:val="TableParagraph"/>
              <w:ind w:right="-15"/>
              <w:rPr>
                <w:sz w:val="20"/>
              </w:rPr>
            </w:pPr>
            <w:r w:rsidRPr="00311FE6">
              <w:rPr>
                <w:sz w:val="20"/>
              </w:rPr>
              <w:t>3314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BA72DA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D5098F" w14:textId="77777777" w:rsidR="002472DD" w:rsidRPr="00311FE6" w:rsidRDefault="00065AF3" w:rsidP="00311FE6">
            <w:pPr>
              <w:pStyle w:val="TableParagraph"/>
              <w:ind w:left="58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Činnosti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knihovnické</w:t>
            </w:r>
            <w:proofErr w:type="spellEnd"/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DC9029" w14:textId="3239B342" w:rsidR="002472DD" w:rsidRPr="00311FE6" w:rsidRDefault="00DE0C68" w:rsidP="00311FE6">
            <w:pPr>
              <w:pStyle w:val="TableParagraph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  </w:t>
            </w:r>
            <w:r w:rsidR="007804D6">
              <w:rPr>
                <w:sz w:val="20"/>
              </w:rPr>
              <w:t>55</w:t>
            </w:r>
            <w:r w:rsidRPr="00311FE6">
              <w:rPr>
                <w:sz w:val="20"/>
              </w:rPr>
              <w:t>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934D3D" w14:textId="38F690AF" w:rsidR="002472DD" w:rsidRPr="00311FE6" w:rsidRDefault="00DE0C68" w:rsidP="00311FE6">
            <w:pPr>
              <w:pStyle w:val="TableParagraph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  15.000,00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06D68F" w14:textId="10EEF36E" w:rsidR="002472DD" w:rsidRPr="00311FE6" w:rsidRDefault="004D2EAD" w:rsidP="00311FE6">
            <w:pPr>
              <w:pStyle w:val="TableParagraph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7804D6">
              <w:rPr>
                <w:sz w:val="20"/>
              </w:rPr>
              <w:t>110</w:t>
            </w:r>
            <w:r w:rsidR="00DE0C68" w:rsidRPr="00311FE6">
              <w:rPr>
                <w:sz w:val="20"/>
              </w:rPr>
              <w:t>.000,00</w:t>
            </w:r>
          </w:p>
        </w:tc>
      </w:tr>
      <w:tr w:rsidR="00FA3F67" w14:paraId="66B36CF6" w14:textId="77777777" w:rsidTr="00973039">
        <w:trPr>
          <w:trHeight w:val="227"/>
        </w:trPr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8E6138" w14:textId="77777777" w:rsidR="002472DD" w:rsidRPr="00311FE6" w:rsidRDefault="00065AF3" w:rsidP="00311FE6">
            <w:pPr>
              <w:pStyle w:val="TableParagraph"/>
              <w:ind w:right="-15"/>
              <w:rPr>
                <w:sz w:val="20"/>
              </w:rPr>
            </w:pPr>
            <w:r w:rsidRPr="00311FE6">
              <w:rPr>
                <w:sz w:val="20"/>
              </w:rPr>
              <w:t>3319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3466CE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58AEEC" w14:textId="77777777" w:rsidR="002472DD" w:rsidRPr="00311FE6" w:rsidRDefault="00065AF3" w:rsidP="00311FE6">
            <w:pPr>
              <w:pStyle w:val="TableParagraph"/>
              <w:ind w:left="58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Ostatní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záležitosti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kultury</w:t>
            </w:r>
            <w:proofErr w:type="spellEnd"/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3B7584" w14:textId="5771CC39" w:rsidR="002472DD" w:rsidRPr="00311FE6" w:rsidRDefault="00DE0C68" w:rsidP="00311FE6">
            <w:pPr>
              <w:pStyle w:val="TableParagraph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100.000,00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18245E" w14:textId="3AFD07FB" w:rsidR="002472DD" w:rsidRPr="00311FE6" w:rsidRDefault="00DE0C68" w:rsidP="00311FE6">
            <w:pPr>
              <w:pStyle w:val="TableParagraph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  60.000,00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37F4B3" w14:textId="7F6DB35F" w:rsidR="002472DD" w:rsidRPr="00311FE6" w:rsidRDefault="00DE0C68" w:rsidP="00311FE6">
            <w:pPr>
              <w:pStyle w:val="TableParagraph"/>
              <w:ind w:right="-29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 100.000,00</w:t>
            </w:r>
          </w:p>
        </w:tc>
      </w:tr>
      <w:tr w:rsidR="00FA3F67" w14:paraId="166DE814" w14:textId="77777777" w:rsidTr="00973039">
        <w:trPr>
          <w:trHeight w:val="474"/>
        </w:trPr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6815FA" w14:textId="77777777" w:rsidR="002472DD" w:rsidRPr="00311FE6" w:rsidRDefault="00065AF3" w:rsidP="00311FE6">
            <w:pPr>
              <w:pStyle w:val="TableParagraph"/>
              <w:spacing w:line="219" w:lineRule="exact"/>
              <w:ind w:right="-15"/>
              <w:rPr>
                <w:sz w:val="20"/>
              </w:rPr>
            </w:pPr>
            <w:r w:rsidRPr="00311FE6">
              <w:rPr>
                <w:sz w:val="20"/>
              </w:rPr>
              <w:t>3326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1FCDEC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2B8FC2" w14:textId="77777777" w:rsidR="002472DD" w:rsidRPr="00311FE6" w:rsidRDefault="00065AF3" w:rsidP="00311FE6">
            <w:pPr>
              <w:pStyle w:val="TableParagraph"/>
              <w:spacing w:line="219" w:lineRule="exact"/>
              <w:ind w:left="58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Pořízení</w:t>
            </w:r>
            <w:proofErr w:type="spellEnd"/>
            <w:r w:rsidRPr="00311FE6">
              <w:rPr>
                <w:sz w:val="20"/>
              </w:rPr>
              <w:t xml:space="preserve">, </w:t>
            </w:r>
            <w:proofErr w:type="spellStart"/>
            <w:r w:rsidRPr="00311FE6">
              <w:rPr>
                <w:sz w:val="20"/>
              </w:rPr>
              <w:t>zachování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gramStart"/>
            <w:r w:rsidRPr="00311FE6">
              <w:rPr>
                <w:sz w:val="20"/>
              </w:rPr>
              <w:t>a</w:t>
            </w:r>
            <w:proofErr w:type="gram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obnova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hodnot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místního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kulturního</w:t>
            </w:r>
            <w:proofErr w:type="spellEnd"/>
            <w:r w:rsidRPr="00311FE6">
              <w:rPr>
                <w:sz w:val="20"/>
              </w:rPr>
              <w:t>,</w:t>
            </w:r>
          </w:p>
          <w:p w14:paraId="3536C1B8" w14:textId="77777777" w:rsidR="002472DD" w:rsidRPr="00311FE6" w:rsidRDefault="00065AF3" w:rsidP="00311FE6">
            <w:pPr>
              <w:pStyle w:val="TableParagraph"/>
              <w:spacing w:before="17" w:line="218" w:lineRule="exact"/>
              <w:ind w:left="58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národního</w:t>
            </w:r>
            <w:proofErr w:type="spellEnd"/>
            <w:r w:rsidRPr="00311FE6">
              <w:rPr>
                <w:sz w:val="20"/>
              </w:rPr>
              <w:t xml:space="preserve"> a </w:t>
            </w:r>
            <w:proofErr w:type="spellStart"/>
            <w:r w:rsidRPr="00311FE6">
              <w:rPr>
                <w:sz w:val="20"/>
              </w:rPr>
              <w:t>historického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povědomí</w:t>
            </w:r>
            <w:proofErr w:type="spellEnd"/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B28B2F" w14:textId="2713453E" w:rsidR="002472DD" w:rsidRPr="00311FE6" w:rsidRDefault="00DE0C68" w:rsidP="00311FE6">
            <w:pPr>
              <w:pStyle w:val="TableParagraph"/>
              <w:spacing w:line="219" w:lineRule="exact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</w:t>
            </w:r>
            <w:r w:rsidR="007804D6">
              <w:rPr>
                <w:sz w:val="20"/>
              </w:rPr>
              <w:t>5</w:t>
            </w:r>
            <w:r w:rsidRPr="00311FE6">
              <w:rPr>
                <w:sz w:val="20"/>
              </w:rPr>
              <w:t>50.000,00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924DA9" w14:textId="795765F9" w:rsidR="002472DD" w:rsidRPr="00311FE6" w:rsidRDefault="00DE0C68" w:rsidP="00311FE6">
            <w:pPr>
              <w:pStyle w:val="TableParagraph"/>
              <w:spacing w:line="219" w:lineRule="exact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  </w:t>
            </w:r>
            <w:r w:rsidR="00456AB2">
              <w:rPr>
                <w:sz w:val="20"/>
              </w:rPr>
              <w:t>350</w:t>
            </w:r>
            <w:r w:rsidRPr="00311FE6">
              <w:rPr>
                <w:sz w:val="20"/>
              </w:rPr>
              <w:t>.000,00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BA2018" w14:textId="17EA3FD6" w:rsidR="002472DD" w:rsidRPr="00311FE6" w:rsidRDefault="00DE0C68" w:rsidP="00311FE6">
            <w:pPr>
              <w:pStyle w:val="TableParagraph"/>
              <w:spacing w:line="219" w:lineRule="exact"/>
              <w:ind w:right="-29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  </w:t>
            </w:r>
            <w:r w:rsidR="00456AB2">
              <w:rPr>
                <w:sz w:val="20"/>
              </w:rPr>
              <w:t>4</w:t>
            </w:r>
            <w:r w:rsidRPr="00311FE6">
              <w:rPr>
                <w:sz w:val="20"/>
              </w:rPr>
              <w:t>50.000,00</w:t>
            </w:r>
          </w:p>
        </w:tc>
      </w:tr>
      <w:tr w:rsidR="00FA3F67" w14:paraId="4E1AABE8" w14:textId="77777777" w:rsidTr="00973039">
        <w:trPr>
          <w:trHeight w:val="287"/>
        </w:trPr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401796" w14:textId="62F1FC9A" w:rsidR="004C64DC" w:rsidRPr="00311FE6" w:rsidRDefault="004C64DC" w:rsidP="00311FE6">
            <w:pPr>
              <w:pStyle w:val="TableParagraph"/>
              <w:spacing w:line="219" w:lineRule="exact"/>
              <w:ind w:right="-15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  3330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D5CCDA" w14:textId="77777777" w:rsidR="004C64DC" w:rsidRPr="00311FE6" w:rsidRDefault="004C64DC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20AE99" w14:textId="5230BD81" w:rsidR="004C64DC" w:rsidRPr="00311FE6" w:rsidRDefault="004C64DC" w:rsidP="00311FE6">
            <w:pPr>
              <w:pStyle w:val="TableParagraph"/>
              <w:spacing w:line="219" w:lineRule="exact"/>
              <w:ind w:left="58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Činnosti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proofErr w:type="gramStart"/>
            <w:r w:rsidRPr="00311FE6">
              <w:rPr>
                <w:sz w:val="20"/>
              </w:rPr>
              <w:t>registr.církví</w:t>
            </w:r>
            <w:proofErr w:type="spellEnd"/>
            <w:proofErr w:type="gramEnd"/>
            <w:r w:rsidRPr="00311FE6">
              <w:rPr>
                <w:sz w:val="20"/>
              </w:rPr>
              <w:t xml:space="preserve"> a </w:t>
            </w:r>
            <w:proofErr w:type="spellStart"/>
            <w:proofErr w:type="gramStart"/>
            <w:r w:rsidRPr="00311FE6">
              <w:rPr>
                <w:sz w:val="20"/>
              </w:rPr>
              <w:t>nábožen.spol</w:t>
            </w:r>
            <w:proofErr w:type="spellEnd"/>
            <w:proofErr w:type="gramEnd"/>
            <w:r w:rsidRPr="00311FE6">
              <w:rPr>
                <w:sz w:val="20"/>
              </w:rPr>
              <w:t>.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D6F089" w14:textId="586B6FA0" w:rsidR="004C64DC" w:rsidRPr="00311FE6" w:rsidRDefault="00DE0C68" w:rsidP="00311FE6">
            <w:pPr>
              <w:pStyle w:val="TableParagraph"/>
              <w:spacing w:line="219" w:lineRule="exact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    </w:t>
            </w:r>
            <w:r w:rsidR="00456AB2">
              <w:rPr>
                <w:sz w:val="20"/>
              </w:rPr>
              <w:t>10.</w:t>
            </w:r>
            <w:r w:rsidRPr="00311FE6">
              <w:rPr>
                <w:sz w:val="20"/>
              </w:rPr>
              <w:t>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D68026" w14:textId="7AC85EB2" w:rsidR="004C64DC" w:rsidRPr="00311FE6" w:rsidRDefault="00DE0C68" w:rsidP="00311FE6">
            <w:pPr>
              <w:pStyle w:val="TableParagraph"/>
              <w:spacing w:line="219" w:lineRule="exact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  </w:t>
            </w:r>
            <w:r w:rsidR="00456AB2">
              <w:rPr>
                <w:sz w:val="20"/>
              </w:rPr>
              <w:t>10</w:t>
            </w:r>
            <w:r w:rsidRPr="00311FE6">
              <w:rPr>
                <w:sz w:val="20"/>
              </w:rPr>
              <w:t>.000,00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FF1D7A" w14:textId="6ECFD882" w:rsidR="004C64DC" w:rsidRPr="00311FE6" w:rsidRDefault="00DE0C68" w:rsidP="00311FE6">
            <w:pPr>
              <w:pStyle w:val="TableParagraph"/>
              <w:spacing w:line="219" w:lineRule="exact"/>
              <w:ind w:right="-29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   10.000,00</w:t>
            </w:r>
          </w:p>
        </w:tc>
      </w:tr>
      <w:tr w:rsidR="00FA3F67" w14:paraId="1779D4BD" w14:textId="77777777" w:rsidTr="00973039">
        <w:trPr>
          <w:trHeight w:val="227"/>
        </w:trPr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6CF2F4" w14:textId="77777777" w:rsidR="002472DD" w:rsidRPr="00311FE6" w:rsidRDefault="00065AF3" w:rsidP="00311FE6">
            <w:pPr>
              <w:pStyle w:val="TableParagraph"/>
              <w:ind w:right="-15"/>
              <w:rPr>
                <w:sz w:val="20"/>
              </w:rPr>
            </w:pPr>
            <w:r w:rsidRPr="00311FE6">
              <w:rPr>
                <w:sz w:val="20"/>
              </w:rPr>
              <w:t>3341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B12A26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AAAD6C" w14:textId="77777777" w:rsidR="002472DD" w:rsidRPr="00311FE6" w:rsidRDefault="00065AF3" w:rsidP="00311FE6">
            <w:pPr>
              <w:pStyle w:val="TableParagraph"/>
              <w:ind w:left="58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Rozhlas</w:t>
            </w:r>
            <w:proofErr w:type="spellEnd"/>
            <w:r w:rsidRPr="00311FE6">
              <w:rPr>
                <w:sz w:val="20"/>
              </w:rPr>
              <w:t xml:space="preserve"> a </w:t>
            </w:r>
            <w:proofErr w:type="spellStart"/>
            <w:r w:rsidRPr="00311FE6">
              <w:rPr>
                <w:sz w:val="20"/>
              </w:rPr>
              <w:t>televize</w:t>
            </w:r>
            <w:proofErr w:type="spellEnd"/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CBFC3A" w14:textId="79F636D0" w:rsidR="002472DD" w:rsidRPr="00311FE6" w:rsidRDefault="00882A9C" w:rsidP="00311FE6">
            <w:pPr>
              <w:pStyle w:val="TableParagraph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  50.000,00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97F771" w14:textId="4A0D2FC9" w:rsidR="002472DD" w:rsidRPr="00311FE6" w:rsidRDefault="00882A9C" w:rsidP="00311FE6">
            <w:pPr>
              <w:pStyle w:val="TableParagraph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  </w:t>
            </w:r>
            <w:r w:rsidR="00456AB2">
              <w:rPr>
                <w:sz w:val="20"/>
              </w:rPr>
              <w:t>20</w:t>
            </w:r>
            <w:r w:rsidRPr="00311FE6">
              <w:rPr>
                <w:sz w:val="20"/>
              </w:rPr>
              <w:t>.000,00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FC70A2" w14:textId="2F7E61F9" w:rsidR="002472DD" w:rsidRPr="00311FE6" w:rsidRDefault="00882A9C" w:rsidP="00311FE6">
            <w:pPr>
              <w:pStyle w:val="TableParagraph"/>
              <w:ind w:right="-29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   50.000,00</w:t>
            </w:r>
          </w:p>
        </w:tc>
      </w:tr>
      <w:tr w:rsidR="00FA3F67" w14:paraId="1CEE78F7" w14:textId="77777777" w:rsidTr="00973039">
        <w:trPr>
          <w:trHeight w:val="227"/>
        </w:trPr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97D3DC" w14:textId="2E61308D" w:rsidR="004C64DC" w:rsidRPr="00311FE6" w:rsidRDefault="004C64DC" w:rsidP="00311FE6">
            <w:pPr>
              <w:pStyle w:val="TableParagraph"/>
              <w:ind w:right="-15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 3392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A76A01" w14:textId="77777777" w:rsidR="004C64DC" w:rsidRPr="00311FE6" w:rsidRDefault="004C64DC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9A5BFD" w14:textId="7C14BA3B" w:rsidR="004C64DC" w:rsidRPr="00311FE6" w:rsidRDefault="004C64DC" w:rsidP="00311FE6">
            <w:pPr>
              <w:pStyle w:val="TableParagraph"/>
              <w:ind w:left="58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Zájmová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činnost</w:t>
            </w:r>
            <w:proofErr w:type="spellEnd"/>
            <w:r w:rsidRPr="00311FE6">
              <w:rPr>
                <w:sz w:val="20"/>
              </w:rPr>
              <w:t xml:space="preserve"> v </w:t>
            </w:r>
            <w:proofErr w:type="spellStart"/>
            <w:r w:rsidRPr="00311FE6">
              <w:rPr>
                <w:sz w:val="20"/>
              </w:rPr>
              <w:t>kultuře</w:t>
            </w:r>
            <w:proofErr w:type="spellEnd"/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C7D884" w14:textId="24D6FAF9" w:rsidR="004C64DC" w:rsidRPr="00311FE6" w:rsidRDefault="00882A9C" w:rsidP="00311FE6">
            <w:pPr>
              <w:pStyle w:val="TableParagraph"/>
              <w:tabs>
                <w:tab w:val="left" w:pos="180"/>
              </w:tabs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</w:t>
            </w:r>
            <w:r w:rsidR="00456AB2">
              <w:rPr>
                <w:sz w:val="20"/>
              </w:rPr>
              <w:t xml:space="preserve">   </w:t>
            </w:r>
            <w:r w:rsidRPr="00311FE6">
              <w:rPr>
                <w:sz w:val="20"/>
              </w:rPr>
              <w:t xml:space="preserve"> </w:t>
            </w:r>
            <w:r w:rsidR="00456AB2">
              <w:rPr>
                <w:sz w:val="20"/>
              </w:rPr>
              <w:t>650</w:t>
            </w:r>
            <w:r w:rsidRPr="00311FE6">
              <w:rPr>
                <w:sz w:val="20"/>
              </w:rPr>
              <w:t>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CA3776" w14:textId="6FE15458" w:rsidR="004C64DC" w:rsidRPr="00311FE6" w:rsidRDefault="00456AB2" w:rsidP="00311FE6">
            <w:pPr>
              <w:pStyle w:val="TableParagraph"/>
              <w:ind w:right="-15"/>
              <w:jc w:val="center"/>
              <w:rPr>
                <w:sz w:val="20"/>
              </w:rPr>
            </w:pPr>
            <w:r>
              <w:rPr>
                <w:sz w:val="20"/>
              </w:rPr>
              <w:t>370</w:t>
            </w:r>
            <w:r w:rsidR="00882A9C" w:rsidRPr="00311FE6">
              <w:rPr>
                <w:sz w:val="20"/>
              </w:rPr>
              <w:t>.000,00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BE9F35" w14:textId="343B9E07" w:rsidR="004C64DC" w:rsidRPr="00311FE6" w:rsidRDefault="00882A9C" w:rsidP="00311FE6">
            <w:pPr>
              <w:pStyle w:val="TableParagraph"/>
              <w:ind w:right="-29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 50</w:t>
            </w:r>
            <w:r w:rsidR="00456AB2">
              <w:rPr>
                <w:sz w:val="20"/>
              </w:rPr>
              <w:t>0</w:t>
            </w:r>
            <w:r w:rsidRPr="00311FE6">
              <w:rPr>
                <w:sz w:val="20"/>
              </w:rPr>
              <w:t>.000,00</w:t>
            </w:r>
          </w:p>
        </w:tc>
      </w:tr>
      <w:tr w:rsidR="00FA3F67" w14:paraId="5369CEAA" w14:textId="77777777" w:rsidTr="00973039">
        <w:trPr>
          <w:trHeight w:val="227"/>
        </w:trPr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E320FD" w14:textId="77777777" w:rsidR="002472DD" w:rsidRPr="00311FE6" w:rsidRDefault="00065AF3" w:rsidP="00311FE6">
            <w:pPr>
              <w:pStyle w:val="TableParagraph"/>
              <w:ind w:right="-15"/>
              <w:rPr>
                <w:sz w:val="20"/>
              </w:rPr>
            </w:pPr>
            <w:r w:rsidRPr="00311FE6">
              <w:rPr>
                <w:sz w:val="20"/>
              </w:rPr>
              <w:t>3399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756AF2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948201" w14:textId="77777777" w:rsidR="002472DD" w:rsidRPr="00311FE6" w:rsidRDefault="00065AF3" w:rsidP="00311FE6">
            <w:pPr>
              <w:pStyle w:val="TableParagraph"/>
              <w:ind w:left="58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Ostatní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záležitosti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kultury</w:t>
            </w:r>
            <w:proofErr w:type="spellEnd"/>
            <w:r w:rsidRPr="00311FE6">
              <w:rPr>
                <w:sz w:val="20"/>
              </w:rPr>
              <w:t xml:space="preserve">, </w:t>
            </w:r>
            <w:proofErr w:type="spellStart"/>
            <w:r w:rsidRPr="00311FE6">
              <w:rPr>
                <w:sz w:val="20"/>
              </w:rPr>
              <w:t>církví</w:t>
            </w:r>
            <w:proofErr w:type="spellEnd"/>
            <w:r w:rsidRPr="00311FE6">
              <w:rPr>
                <w:sz w:val="20"/>
              </w:rPr>
              <w:t xml:space="preserve"> a </w:t>
            </w:r>
            <w:proofErr w:type="spellStart"/>
            <w:r w:rsidRPr="00311FE6">
              <w:rPr>
                <w:sz w:val="20"/>
              </w:rPr>
              <w:t>sdělovacích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prostředků</w:t>
            </w:r>
            <w:proofErr w:type="spellEnd"/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4C5421" w14:textId="459992B4" w:rsidR="002472DD" w:rsidRPr="00311FE6" w:rsidRDefault="00882A9C" w:rsidP="00311FE6">
            <w:pPr>
              <w:pStyle w:val="TableParagraph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  50.000,00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4441E5" w14:textId="6B046A67" w:rsidR="002472DD" w:rsidRPr="00311FE6" w:rsidRDefault="00882A9C" w:rsidP="00311FE6">
            <w:pPr>
              <w:pStyle w:val="TableParagraph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  </w:t>
            </w:r>
            <w:r w:rsidR="00456AB2">
              <w:rPr>
                <w:sz w:val="20"/>
              </w:rPr>
              <w:t>20</w:t>
            </w:r>
            <w:r w:rsidRPr="00311FE6">
              <w:rPr>
                <w:sz w:val="20"/>
              </w:rPr>
              <w:t>.000,00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A0A1BE" w14:textId="2372DAC5" w:rsidR="002472DD" w:rsidRPr="00311FE6" w:rsidRDefault="00882A9C" w:rsidP="00311FE6">
            <w:pPr>
              <w:pStyle w:val="TableParagraph"/>
              <w:ind w:right="-29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  </w:t>
            </w:r>
            <w:r w:rsidR="004D2EAD">
              <w:rPr>
                <w:sz w:val="20"/>
              </w:rPr>
              <w:t>5</w:t>
            </w:r>
            <w:r w:rsidRPr="00311FE6">
              <w:rPr>
                <w:sz w:val="20"/>
              </w:rPr>
              <w:t>0.000,00</w:t>
            </w:r>
          </w:p>
        </w:tc>
      </w:tr>
      <w:tr w:rsidR="00FA3F67" w14:paraId="26902D89" w14:textId="77777777" w:rsidTr="00973039">
        <w:trPr>
          <w:trHeight w:val="227"/>
        </w:trPr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FF99A6" w14:textId="66182044" w:rsidR="002472DD" w:rsidRPr="00311FE6" w:rsidRDefault="00065AF3" w:rsidP="00311FE6">
            <w:pPr>
              <w:pStyle w:val="TableParagraph"/>
              <w:ind w:right="-15"/>
              <w:rPr>
                <w:sz w:val="20"/>
              </w:rPr>
            </w:pPr>
            <w:r w:rsidRPr="00311FE6">
              <w:rPr>
                <w:sz w:val="20"/>
              </w:rPr>
              <w:t>34</w:t>
            </w:r>
            <w:r w:rsidR="00F02EFE" w:rsidRPr="00311FE6">
              <w:rPr>
                <w:sz w:val="20"/>
              </w:rPr>
              <w:t>1</w:t>
            </w:r>
            <w:r w:rsidRPr="00311FE6">
              <w:rPr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B6440F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5DA340" w14:textId="4F92C289" w:rsidR="002472DD" w:rsidRPr="00311FE6" w:rsidRDefault="00065AF3" w:rsidP="00311FE6">
            <w:pPr>
              <w:pStyle w:val="TableParagraph"/>
              <w:ind w:left="58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Ostatní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="00F02EFE" w:rsidRPr="00311FE6">
              <w:rPr>
                <w:sz w:val="20"/>
              </w:rPr>
              <w:t>sportovní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činnost</w:t>
            </w:r>
            <w:proofErr w:type="spellEnd"/>
            <w:r w:rsidRPr="00311FE6">
              <w:rPr>
                <w:sz w:val="20"/>
              </w:rPr>
              <w:t xml:space="preserve"> 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4CCA1C" w14:textId="06393CCE" w:rsidR="002472DD" w:rsidRPr="00311FE6" w:rsidRDefault="00882A9C" w:rsidP="00311FE6">
            <w:pPr>
              <w:pStyle w:val="TableParagraph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</w:t>
            </w:r>
            <w:r w:rsidR="00456AB2">
              <w:rPr>
                <w:sz w:val="20"/>
              </w:rPr>
              <w:t>2</w:t>
            </w:r>
            <w:r w:rsidRPr="00311FE6">
              <w:rPr>
                <w:sz w:val="20"/>
              </w:rPr>
              <w:t>50.000,00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F25163" w14:textId="2F0C677A" w:rsidR="002472DD" w:rsidRPr="00311FE6" w:rsidRDefault="00882A9C" w:rsidP="00311FE6">
            <w:pPr>
              <w:pStyle w:val="TableParagraph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  </w:t>
            </w:r>
            <w:r w:rsidR="00456AB2">
              <w:rPr>
                <w:sz w:val="20"/>
              </w:rPr>
              <w:t>250</w:t>
            </w:r>
            <w:r w:rsidRPr="00311FE6">
              <w:rPr>
                <w:sz w:val="20"/>
              </w:rPr>
              <w:t>.000,00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292C2A" w14:textId="5BAE6629" w:rsidR="002472DD" w:rsidRPr="00311FE6" w:rsidRDefault="00882A9C" w:rsidP="00311FE6">
            <w:pPr>
              <w:pStyle w:val="TableParagraph"/>
              <w:ind w:right="-29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 200.000,00</w:t>
            </w:r>
          </w:p>
        </w:tc>
      </w:tr>
      <w:tr w:rsidR="00FA3F67" w14:paraId="764CF5ED" w14:textId="77777777" w:rsidTr="00973039">
        <w:trPr>
          <w:trHeight w:val="227"/>
        </w:trPr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8C8CDA" w14:textId="01837D83" w:rsidR="00F02EFE" w:rsidRPr="00311FE6" w:rsidRDefault="00F02EFE" w:rsidP="00311FE6">
            <w:pPr>
              <w:pStyle w:val="TableParagraph"/>
              <w:ind w:right="-15"/>
              <w:rPr>
                <w:sz w:val="20"/>
              </w:rPr>
            </w:pPr>
            <w:r w:rsidRPr="00311FE6">
              <w:rPr>
                <w:sz w:val="20"/>
              </w:rPr>
              <w:t>3525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043E32" w14:textId="77777777" w:rsidR="00F02EFE" w:rsidRPr="00311FE6" w:rsidRDefault="00F02EFE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D2C415" w14:textId="4A1796A8" w:rsidR="00F02EFE" w:rsidRPr="00311FE6" w:rsidRDefault="00F02EFE" w:rsidP="00311FE6">
            <w:pPr>
              <w:pStyle w:val="TableParagraph"/>
              <w:ind w:left="58"/>
              <w:jc w:val="left"/>
              <w:rPr>
                <w:sz w:val="20"/>
              </w:rPr>
            </w:pPr>
            <w:r w:rsidRPr="00311FE6">
              <w:rPr>
                <w:sz w:val="20"/>
              </w:rPr>
              <w:t>Hospice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B91649" w14:textId="1131B9B1" w:rsidR="00F02EFE" w:rsidRPr="00311FE6" w:rsidRDefault="00882A9C" w:rsidP="00311FE6">
            <w:pPr>
              <w:pStyle w:val="TableParagraph"/>
              <w:ind w:right="-15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    </w:t>
            </w:r>
            <w:r w:rsidR="00456AB2">
              <w:rPr>
                <w:sz w:val="20"/>
              </w:rPr>
              <w:t>10</w:t>
            </w:r>
            <w:r w:rsidRPr="00311FE6">
              <w:rPr>
                <w:sz w:val="20"/>
              </w:rPr>
              <w:t>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98B6A3" w14:textId="5C727A35" w:rsidR="00F02EFE" w:rsidRPr="00311FE6" w:rsidRDefault="00882A9C" w:rsidP="00311FE6">
            <w:pPr>
              <w:pStyle w:val="TableParagraph"/>
              <w:ind w:right="-15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    </w:t>
            </w:r>
            <w:r w:rsidR="00456AB2">
              <w:rPr>
                <w:sz w:val="20"/>
              </w:rPr>
              <w:t>10</w:t>
            </w:r>
            <w:r w:rsidRPr="00311FE6">
              <w:rPr>
                <w:sz w:val="20"/>
              </w:rPr>
              <w:t>.000,00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A371AF" w14:textId="27C5329E" w:rsidR="00F02EFE" w:rsidRPr="00311FE6" w:rsidRDefault="00882A9C" w:rsidP="00311FE6">
            <w:pPr>
              <w:pStyle w:val="TableParagraph"/>
              <w:ind w:right="-29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   1</w:t>
            </w:r>
            <w:r w:rsidR="00456AB2">
              <w:rPr>
                <w:sz w:val="20"/>
              </w:rPr>
              <w:t>5</w:t>
            </w:r>
            <w:r w:rsidRPr="00311FE6">
              <w:rPr>
                <w:sz w:val="20"/>
              </w:rPr>
              <w:t>.000,00</w:t>
            </w:r>
          </w:p>
        </w:tc>
      </w:tr>
      <w:tr w:rsidR="00FA3F67" w14:paraId="6F3407A7" w14:textId="77777777" w:rsidTr="00973039">
        <w:trPr>
          <w:trHeight w:val="227"/>
        </w:trPr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40C69B" w14:textId="3A167EFD" w:rsidR="00F02EFE" w:rsidRPr="00311FE6" w:rsidRDefault="00F02EFE" w:rsidP="00311FE6">
            <w:pPr>
              <w:pStyle w:val="TableParagraph"/>
              <w:ind w:right="-15"/>
              <w:rPr>
                <w:sz w:val="20"/>
              </w:rPr>
            </w:pPr>
            <w:r w:rsidRPr="00311FE6">
              <w:rPr>
                <w:sz w:val="20"/>
              </w:rPr>
              <w:t>3543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101CE7" w14:textId="77777777" w:rsidR="00F02EFE" w:rsidRPr="00311FE6" w:rsidRDefault="00F02EFE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316F50" w14:textId="3E525B63" w:rsidR="00F02EFE" w:rsidRPr="00311FE6" w:rsidRDefault="00F02EFE" w:rsidP="00311FE6">
            <w:pPr>
              <w:pStyle w:val="TableParagraph"/>
              <w:ind w:left="58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Pomoc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zdravotně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postiženým</w:t>
            </w:r>
            <w:proofErr w:type="spellEnd"/>
            <w:r w:rsidRPr="00311FE6">
              <w:rPr>
                <w:sz w:val="20"/>
              </w:rPr>
              <w:t xml:space="preserve"> a chron. </w:t>
            </w:r>
            <w:proofErr w:type="spellStart"/>
            <w:r w:rsidRPr="00311FE6">
              <w:rPr>
                <w:sz w:val="20"/>
              </w:rPr>
              <w:t>nemocným</w:t>
            </w:r>
            <w:proofErr w:type="spellEnd"/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87F5AC" w14:textId="7A36807D" w:rsidR="00F02EFE" w:rsidRPr="00311FE6" w:rsidRDefault="00882A9C" w:rsidP="00311FE6">
            <w:pPr>
              <w:pStyle w:val="TableParagraph"/>
              <w:ind w:right="-15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  15.000,00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E8CEBB" w14:textId="045CC382" w:rsidR="00F02EFE" w:rsidRPr="00311FE6" w:rsidRDefault="00882A9C" w:rsidP="00311FE6">
            <w:pPr>
              <w:pStyle w:val="TableParagraph"/>
              <w:ind w:right="-15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  </w:t>
            </w:r>
            <w:r w:rsidR="00456AB2">
              <w:rPr>
                <w:sz w:val="20"/>
              </w:rPr>
              <w:t>35</w:t>
            </w:r>
            <w:r w:rsidRPr="00311FE6">
              <w:rPr>
                <w:sz w:val="20"/>
              </w:rPr>
              <w:t>.000,00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4FB087" w14:textId="44CEC2AC" w:rsidR="00F02EFE" w:rsidRPr="00311FE6" w:rsidRDefault="00882A9C" w:rsidP="00311FE6">
            <w:pPr>
              <w:pStyle w:val="TableParagraph"/>
              <w:ind w:right="-29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   </w:t>
            </w:r>
            <w:r w:rsidR="00922B3C">
              <w:rPr>
                <w:sz w:val="20"/>
              </w:rPr>
              <w:t>40</w:t>
            </w:r>
            <w:r w:rsidRPr="00311FE6">
              <w:rPr>
                <w:sz w:val="20"/>
              </w:rPr>
              <w:t>.000,00</w:t>
            </w:r>
          </w:p>
        </w:tc>
      </w:tr>
      <w:tr w:rsidR="00FA3F67" w14:paraId="41A90868" w14:textId="77777777" w:rsidTr="00973039">
        <w:trPr>
          <w:trHeight w:val="227"/>
        </w:trPr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D64811" w14:textId="7CC9097C" w:rsidR="00F02EFE" w:rsidRPr="00311FE6" w:rsidRDefault="00F02EFE" w:rsidP="00311FE6">
            <w:pPr>
              <w:pStyle w:val="TableParagraph"/>
              <w:ind w:right="-15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  3612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774B0" w14:textId="77777777" w:rsidR="00F02EFE" w:rsidRPr="00311FE6" w:rsidRDefault="00F02EFE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646CD6" w14:textId="3F563B96" w:rsidR="00F02EFE" w:rsidRPr="00311FE6" w:rsidRDefault="00F02EFE" w:rsidP="00311FE6">
            <w:pPr>
              <w:pStyle w:val="TableParagraph"/>
              <w:ind w:left="58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Bytové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hospodářství</w:t>
            </w:r>
            <w:proofErr w:type="spellEnd"/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B032F8" w14:textId="25D55D41" w:rsidR="00F02EFE" w:rsidRPr="00311FE6" w:rsidRDefault="00882A9C" w:rsidP="00311FE6">
            <w:pPr>
              <w:pStyle w:val="TableParagraph"/>
              <w:ind w:right="-15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  </w:t>
            </w:r>
            <w:r w:rsidR="00922B3C">
              <w:rPr>
                <w:sz w:val="20"/>
              </w:rPr>
              <w:t>30</w:t>
            </w:r>
            <w:r w:rsidRPr="00311FE6">
              <w:rPr>
                <w:sz w:val="20"/>
              </w:rPr>
              <w:t>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A03D24" w14:textId="196395EA" w:rsidR="00F02EFE" w:rsidRPr="00311FE6" w:rsidRDefault="00882A9C" w:rsidP="00311FE6">
            <w:pPr>
              <w:pStyle w:val="TableParagraph"/>
              <w:ind w:right="-15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  </w:t>
            </w:r>
            <w:r w:rsidR="00922B3C">
              <w:rPr>
                <w:sz w:val="20"/>
              </w:rPr>
              <w:t>30</w:t>
            </w:r>
            <w:r w:rsidRPr="00311FE6">
              <w:rPr>
                <w:sz w:val="20"/>
              </w:rPr>
              <w:t>.000,00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56813E" w14:textId="31E2364C" w:rsidR="00F02EFE" w:rsidRPr="00311FE6" w:rsidRDefault="00882A9C" w:rsidP="00311FE6">
            <w:pPr>
              <w:pStyle w:val="TableParagraph"/>
              <w:ind w:right="-29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   </w:t>
            </w:r>
            <w:r w:rsidR="00922B3C">
              <w:rPr>
                <w:sz w:val="20"/>
              </w:rPr>
              <w:t>5</w:t>
            </w:r>
            <w:r w:rsidRPr="00311FE6">
              <w:rPr>
                <w:sz w:val="20"/>
              </w:rPr>
              <w:t>0.000,00</w:t>
            </w:r>
          </w:p>
        </w:tc>
      </w:tr>
      <w:tr w:rsidR="00FA3F67" w14:paraId="3358DBA8" w14:textId="77777777" w:rsidTr="00973039">
        <w:trPr>
          <w:trHeight w:val="227"/>
        </w:trPr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C18EF5" w14:textId="73433A5E" w:rsidR="00F02EFE" w:rsidRPr="00311FE6" w:rsidRDefault="00A622B0" w:rsidP="00311FE6">
            <w:pPr>
              <w:pStyle w:val="TableParagraph"/>
              <w:ind w:right="-15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 </w:t>
            </w:r>
            <w:r w:rsidR="00F02EFE" w:rsidRPr="00311FE6">
              <w:rPr>
                <w:sz w:val="20"/>
              </w:rPr>
              <w:t>3613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963CB9" w14:textId="77777777" w:rsidR="00F02EFE" w:rsidRPr="00311FE6" w:rsidRDefault="00F02EFE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A45860" w14:textId="6F4D8F3B" w:rsidR="00F02EFE" w:rsidRPr="00311FE6" w:rsidRDefault="00F02EFE" w:rsidP="00311FE6">
            <w:pPr>
              <w:pStyle w:val="TableParagraph"/>
              <w:ind w:left="58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Nebytové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hospodářství</w:t>
            </w:r>
            <w:proofErr w:type="spellEnd"/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DF4C8A" w14:textId="3A2A9029" w:rsidR="00F02EFE" w:rsidRPr="00311FE6" w:rsidRDefault="00882A9C" w:rsidP="00311FE6">
            <w:pPr>
              <w:pStyle w:val="TableParagraph"/>
              <w:ind w:right="-15"/>
              <w:jc w:val="center"/>
              <w:rPr>
                <w:sz w:val="20"/>
              </w:rPr>
            </w:pPr>
            <w:r w:rsidRPr="00311FE6">
              <w:rPr>
                <w:sz w:val="20"/>
              </w:rPr>
              <w:t>1.400.000,00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883907" w14:textId="01580942" w:rsidR="00F02EFE" w:rsidRPr="00311FE6" w:rsidRDefault="00882A9C" w:rsidP="00311FE6">
            <w:pPr>
              <w:pStyle w:val="TableParagraph"/>
              <w:ind w:right="-15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9</w:t>
            </w:r>
            <w:r w:rsidR="00922B3C">
              <w:rPr>
                <w:sz w:val="20"/>
              </w:rPr>
              <w:t>5</w:t>
            </w:r>
            <w:r w:rsidRPr="00311FE6">
              <w:rPr>
                <w:sz w:val="20"/>
              </w:rPr>
              <w:t>0.000,00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0094C9" w14:textId="723BEEE1" w:rsidR="00F02EFE" w:rsidRPr="00311FE6" w:rsidRDefault="00922B3C" w:rsidP="00311FE6">
            <w:pPr>
              <w:pStyle w:val="TableParagraph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882A9C" w:rsidRPr="00311FE6">
              <w:rPr>
                <w:sz w:val="20"/>
              </w:rPr>
              <w:t>.</w:t>
            </w:r>
            <w:r>
              <w:rPr>
                <w:sz w:val="20"/>
              </w:rPr>
              <w:t>0</w:t>
            </w:r>
            <w:r w:rsidR="00882A9C" w:rsidRPr="00311FE6">
              <w:rPr>
                <w:sz w:val="20"/>
              </w:rPr>
              <w:t>00.000,00</w:t>
            </w:r>
          </w:p>
        </w:tc>
      </w:tr>
      <w:tr w:rsidR="00FA3F67" w14:paraId="1ED5FF0C" w14:textId="77777777" w:rsidTr="00973039">
        <w:trPr>
          <w:trHeight w:val="227"/>
        </w:trPr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8AAFBD" w14:textId="77777777" w:rsidR="002472DD" w:rsidRPr="00311FE6" w:rsidRDefault="00065AF3" w:rsidP="00311FE6">
            <w:pPr>
              <w:pStyle w:val="TableParagraph"/>
              <w:ind w:right="-15"/>
              <w:rPr>
                <w:sz w:val="20"/>
              </w:rPr>
            </w:pPr>
            <w:r w:rsidRPr="00311FE6">
              <w:rPr>
                <w:sz w:val="20"/>
              </w:rPr>
              <w:t>3631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84AC8B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DC23E4" w14:textId="77777777" w:rsidR="002472DD" w:rsidRPr="00311FE6" w:rsidRDefault="00065AF3" w:rsidP="00311FE6">
            <w:pPr>
              <w:pStyle w:val="TableParagraph"/>
              <w:ind w:left="58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Veřejné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osvětlení</w:t>
            </w:r>
            <w:proofErr w:type="spellEnd"/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59C208" w14:textId="5C797908" w:rsidR="002472DD" w:rsidRPr="00311FE6" w:rsidRDefault="00882A9C" w:rsidP="00311FE6">
            <w:pPr>
              <w:pStyle w:val="TableParagraph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</w:t>
            </w:r>
            <w:r w:rsidR="00211293" w:rsidRPr="00311FE6">
              <w:rPr>
                <w:sz w:val="20"/>
              </w:rPr>
              <w:t xml:space="preserve"> </w:t>
            </w:r>
            <w:r w:rsidRPr="00311FE6">
              <w:rPr>
                <w:sz w:val="20"/>
              </w:rPr>
              <w:t xml:space="preserve">    500.000,00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75B5CC" w14:textId="399F2031" w:rsidR="002472DD" w:rsidRPr="00311FE6" w:rsidRDefault="00882A9C" w:rsidP="00311FE6">
            <w:pPr>
              <w:pStyle w:val="TableParagraph"/>
              <w:ind w:right="-15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200.000,00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CC4DEB" w14:textId="1A261DF4" w:rsidR="002472DD" w:rsidRPr="00311FE6" w:rsidRDefault="00882A9C" w:rsidP="00311FE6">
            <w:pPr>
              <w:pStyle w:val="TableParagraph"/>
              <w:ind w:right="-29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 650.000,00</w:t>
            </w:r>
          </w:p>
        </w:tc>
      </w:tr>
      <w:tr w:rsidR="00FA3F67" w14:paraId="7F8613CB" w14:textId="77777777" w:rsidTr="00973039">
        <w:trPr>
          <w:trHeight w:val="227"/>
        </w:trPr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A63E90" w14:textId="77777777" w:rsidR="002472DD" w:rsidRPr="00311FE6" w:rsidRDefault="00065AF3" w:rsidP="00311FE6">
            <w:pPr>
              <w:pStyle w:val="TableParagraph"/>
              <w:ind w:right="-15"/>
              <w:rPr>
                <w:sz w:val="20"/>
              </w:rPr>
            </w:pPr>
            <w:r w:rsidRPr="00311FE6">
              <w:rPr>
                <w:sz w:val="20"/>
              </w:rPr>
              <w:t>3632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BACD91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6CF072" w14:textId="77777777" w:rsidR="002472DD" w:rsidRPr="00311FE6" w:rsidRDefault="00065AF3" w:rsidP="00311FE6">
            <w:pPr>
              <w:pStyle w:val="TableParagraph"/>
              <w:ind w:left="58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Pohřebnictví</w:t>
            </w:r>
            <w:proofErr w:type="spellEnd"/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5104CF" w14:textId="0EFEB52F" w:rsidR="002472DD" w:rsidRPr="00311FE6" w:rsidRDefault="00882A9C" w:rsidP="00311FE6">
            <w:pPr>
              <w:pStyle w:val="TableParagraph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</w:t>
            </w:r>
            <w:r w:rsidR="00211293" w:rsidRPr="00311FE6">
              <w:rPr>
                <w:sz w:val="20"/>
              </w:rPr>
              <w:t xml:space="preserve"> </w:t>
            </w:r>
            <w:r w:rsidRPr="00311FE6">
              <w:rPr>
                <w:sz w:val="20"/>
              </w:rPr>
              <w:t xml:space="preserve">  100.000,00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321FF1" w14:textId="1A249C6B" w:rsidR="002472DD" w:rsidRPr="00311FE6" w:rsidRDefault="00882A9C" w:rsidP="00311FE6">
            <w:pPr>
              <w:pStyle w:val="TableParagraph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  30.000,00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001081" w14:textId="76872530" w:rsidR="002472DD" w:rsidRPr="00311FE6" w:rsidRDefault="00882A9C" w:rsidP="00311FE6">
            <w:pPr>
              <w:pStyle w:val="TableParagraph"/>
              <w:ind w:right="-29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   50.000,00</w:t>
            </w:r>
          </w:p>
        </w:tc>
      </w:tr>
      <w:tr w:rsidR="00FA3F67" w14:paraId="5DE193CE" w14:textId="77777777" w:rsidTr="00973039">
        <w:trPr>
          <w:trHeight w:val="222"/>
        </w:trPr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B23CB2" w14:textId="77777777" w:rsidR="002472DD" w:rsidRPr="00311FE6" w:rsidRDefault="00065AF3" w:rsidP="00311FE6">
            <w:pPr>
              <w:pStyle w:val="TableParagraph"/>
              <w:ind w:right="-15"/>
              <w:rPr>
                <w:sz w:val="20"/>
              </w:rPr>
            </w:pPr>
            <w:r w:rsidRPr="00311FE6">
              <w:rPr>
                <w:sz w:val="20"/>
              </w:rPr>
              <w:t>3635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CF4C83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B6FAE1" w14:textId="77777777" w:rsidR="002472DD" w:rsidRPr="00311FE6" w:rsidRDefault="00065AF3" w:rsidP="00311FE6">
            <w:pPr>
              <w:pStyle w:val="TableParagraph"/>
              <w:ind w:left="58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Územní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plánování</w:t>
            </w:r>
            <w:proofErr w:type="spellEnd"/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C379E9" w14:textId="42E2B9CD" w:rsidR="002472DD" w:rsidRPr="00311FE6" w:rsidRDefault="00882A9C" w:rsidP="00311FE6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311FE6">
              <w:rPr>
                <w:sz w:val="20"/>
                <w:szCs w:val="20"/>
              </w:rPr>
              <w:t xml:space="preserve">  </w:t>
            </w:r>
            <w:r w:rsidR="00211293" w:rsidRPr="00311FE6">
              <w:rPr>
                <w:sz w:val="20"/>
                <w:szCs w:val="20"/>
              </w:rPr>
              <w:t xml:space="preserve"> </w:t>
            </w:r>
            <w:r w:rsidRPr="00311FE6">
              <w:rPr>
                <w:sz w:val="20"/>
                <w:szCs w:val="20"/>
              </w:rPr>
              <w:t xml:space="preserve"> 100.000,00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288FF9" w14:textId="7327298E" w:rsidR="002472DD" w:rsidRPr="00311FE6" w:rsidRDefault="00882A9C" w:rsidP="00311FE6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  <w:r w:rsidRPr="00311FE6">
              <w:rPr>
                <w:sz w:val="20"/>
                <w:szCs w:val="20"/>
              </w:rPr>
              <w:t xml:space="preserve">                0,00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28235D" w14:textId="0C9D282A" w:rsidR="002472DD" w:rsidRPr="00311FE6" w:rsidRDefault="00882A9C" w:rsidP="00311FE6">
            <w:pPr>
              <w:pStyle w:val="TableParagraph"/>
              <w:ind w:right="-29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   20.000,00</w:t>
            </w:r>
          </w:p>
        </w:tc>
      </w:tr>
      <w:tr w:rsidR="00FA3F67" w14:paraId="71FF54D9" w14:textId="77777777" w:rsidTr="00973039">
        <w:trPr>
          <w:trHeight w:val="227"/>
        </w:trPr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E9754B" w14:textId="77777777" w:rsidR="002472DD" w:rsidRPr="00311FE6" w:rsidRDefault="00065AF3" w:rsidP="00311FE6">
            <w:pPr>
              <w:pStyle w:val="TableParagraph"/>
              <w:ind w:right="-15"/>
              <w:rPr>
                <w:sz w:val="20"/>
              </w:rPr>
            </w:pPr>
            <w:r w:rsidRPr="00311FE6">
              <w:rPr>
                <w:sz w:val="20"/>
              </w:rPr>
              <w:t>3639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459C81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91EE08" w14:textId="77777777" w:rsidR="002472DD" w:rsidRPr="00311FE6" w:rsidRDefault="00065AF3" w:rsidP="00311FE6">
            <w:pPr>
              <w:pStyle w:val="TableParagraph"/>
              <w:ind w:left="58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Komunální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služby</w:t>
            </w:r>
            <w:proofErr w:type="spellEnd"/>
            <w:r w:rsidRPr="00311FE6">
              <w:rPr>
                <w:sz w:val="20"/>
              </w:rPr>
              <w:t xml:space="preserve"> a </w:t>
            </w:r>
            <w:proofErr w:type="spellStart"/>
            <w:r w:rsidRPr="00311FE6">
              <w:rPr>
                <w:sz w:val="20"/>
              </w:rPr>
              <w:t>územní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rozvoj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jinde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nezařazené</w:t>
            </w:r>
            <w:proofErr w:type="spellEnd"/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659BB2" w14:textId="16728847" w:rsidR="002472DD" w:rsidRPr="00311FE6" w:rsidRDefault="00882A9C" w:rsidP="00311FE6">
            <w:pPr>
              <w:pStyle w:val="TableParagraph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</w:t>
            </w:r>
            <w:r w:rsidR="00211293" w:rsidRPr="00311FE6">
              <w:rPr>
                <w:sz w:val="20"/>
              </w:rPr>
              <w:t xml:space="preserve">  </w:t>
            </w:r>
            <w:r w:rsidRPr="00311FE6">
              <w:rPr>
                <w:sz w:val="20"/>
              </w:rPr>
              <w:t xml:space="preserve"> 150.000,00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12DFFE" w14:textId="5D9E40C1" w:rsidR="002472DD" w:rsidRPr="00311FE6" w:rsidRDefault="00882A9C" w:rsidP="00311FE6">
            <w:pPr>
              <w:pStyle w:val="TableParagraph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  80.000,00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27F56F" w14:textId="716F2BE9" w:rsidR="002472DD" w:rsidRPr="00311FE6" w:rsidRDefault="004D2EAD" w:rsidP="00311FE6">
            <w:pPr>
              <w:pStyle w:val="TableParagraph"/>
              <w:ind w:right="-2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882A9C" w:rsidRPr="00311FE6">
              <w:rPr>
                <w:sz w:val="20"/>
              </w:rPr>
              <w:t>00.000,00</w:t>
            </w:r>
          </w:p>
        </w:tc>
      </w:tr>
      <w:tr w:rsidR="00FA3F67" w14:paraId="258126CC" w14:textId="77777777" w:rsidTr="00973039">
        <w:trPr>
          <w:trHeight w:val="227"/>
        </w:trPr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670B81" w14:textId="77777777" w:rsidR="002472DD" w:rsidRPr="00311FE6" w:rsidRDefault="00065AF3" w:rsidP="00311FE6">
            <w:pPr>
              <w:pStyle w:val="TableParagraph"/>
              <w:ind w:right="-15"/>
              <w:rPr>
                <w:sz w:val="20"/>
              </w:rPr>
            </w:pPr>
            <w:r w:rsidRPr="00311FE6">
              <w:rPr>
                <w:sz w:val="20"/>
              </w:rPr>
              <w:t>3721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314BAC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30F068" w14:textId="77777777" w:rsidR="002472DD" w:rsidRPr="00311FE6" w:rsidRDefault="00065AF3" w:rsidP="00311FE6">
            <w:pPr>
              <w:pStyle w:val="TableParagraph"/>
              <w:ind w:left="58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Sběr</w:t>
            </w:r>
            <w:proofErr w:type="spellEnd"/>
            <w:r w:rsidRPr="00311FE6">
              <w:rPr>
                <w:sz w:val="20"/>
              </w:rPr>
              <w:t xml:space="preserve"> a </w:t>
            </w:r>
            <w:proofErr w:type="spellStart"/>
            <w:r w:rsidRPr="00311FE6">
              <w:rPr>
                <w:sz w:val="20"/>
              </w:rPr>
              <w:t>svoz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nebezpečných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odpadů</w:t>
            </w:r>
            <w:proofErr w:type="spellEnd"/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83A76A" w14:textId="3D040E88" w:rsidR="002472DD" w:rsidRPr="00311FE6" w:rsidRDefault="008C5310" w:rsidP="00311FE6">
            <w:pPr>
              <w:pStyle w:val="TableParagraph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</w:t>
            </w:r>
            <w:r w:rsidR="00211293" w:rsidRPr="00311FE6">
              <w:rPr>
                <w:sz w:val="20"/>
              </w:rPr>
              <w:t xml:space="preserve">  </w:t>
            </w:r>
            <w:r w:rsidRPr="00311FE6">
              <w:rPr>
                <w:sz w:val="20"/>
              </w:rPr>
              <w:t xml:space="preserve">  10.000,00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BA5AFD" w14:textId="2415DC2C" w:rsidR="002472DD" w:rsidRPr="00311FE6" w:rsidRDefault="008C5310" w:rsidP="00311FE6">
            <w:pPr>
              <w:pStyle w:val="TableParagraph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    3.000,00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414858" w14:textId="6642ED2D" w:rsidR="002472DD" w:rsidRPr="00311FE6" w:rsidRDefault="008C5310" w:rsidP="00311FE6">
            <w:pPr>
              <w:pStyle w:val="TableParagraph"/>
              <w:ind w:right="-29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   15.000,00</w:t>
            </w:r>
          </w:p>
        </w:tc>
      </w:tr>
      <w:tr w:rsidR="00FA3F67" w14:paraId="406AB890" w14:textId="77777777" w:rsidTr="00973039">
        <w:trPr>
          <w:trHeight w:val="227"/>
        </w:trPr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BA16E1" w14:textId="77777777" w:rsidR="002472DD" w:rsidRPr="00311FE6" w:rsidRDefault="00065AF3" w:rsidP="00311FE6">
            <w:pPr>
              <w:pStyle w:val="TableParagraph"/>
              <w:ind w:right="-15"/>
              <w:rPr>
                <w:sz w:val="20"/>
              </w:rPr>
            </w:pPr>
            <w:r w:rsidRPr="00311FE6">
              <w:rPr>
                <w:sz w:val="20"/>
              </w:rPr>
              <w:t>3722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0CAD7A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67DED6" w14:textId="77777777" w:rsidR="002472DD" w:rsidRPr="00311FE6" w:rsidRDefault="00065AF3" w:rsidP="00311FE6">
            <w:pPr>
              <w:pStyle w:val="TableParagraph"/>
              <w:ind w:left="58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Sběr</w:t>
            </w:r>
            <w:proofErr w:type="spellEnd"/>
            <w:r w:rsidRPr="00311FE6">
              <w:rPr>
                <w:sz w:val="20"/>
              </w:rPr>
              <w:t xml:space="preserve"> a </w:t>
            </w:r>
            <w:proofErr w:type="spellStart"/>
            <w:r w:rsidRPr="00311FE6">
              <w:rPr>
                <w:sz w:val="20"/>
              </w:rPr>
              <w:t>svoz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komunálních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odpadů</w:t>
            </w:r>
            <w:proofErr w:type="spellEnd"/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DC9673" w14:textId="612741FB" w:rsidR="002472DD" w:rsidRPr="00311FE6" w:rsidRDefault="008C5310" w:rsidP="00311FE6">
            <w:pPr>
              <w:pStyle w:val="TableParagraph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</w:t>
            </w:r>
            <w:r w:rsidR="00211293" w:rsidRPr="00311FE6">
              <w:rPr>
                <w:sz w:val="20"/>
              </w:rPr>
              <w:t xml:space="preserve">  </w:t>
            </w:r>
            <w:r w:rsidRPr="00311FE6">
              <w:rPr>
                <w:sz w:val="20"/>
              </w:rPr>
              <w:t xml:space="preserve"> 1.700.000,00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84AA65" w14:textId="7DCF0D52" w:rsidR="002472DD" w:rsidRPr="00311FE6" w:rsidRDefault="008C5310" w:rsidP="00311FE6">
            <w:pPr>
              <w:pStyle w:val="TableParagraph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1.600.000,00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89BED4" w14:textId="56B69A99" w:rsidR="002472DD" w:rsidRPr="00311FE6" w:rsidRDefault="008C5310" w:rsidP="00311FE6">
            <w:pPr>
              <w:pStyle w:val="TableParagraph"/>
              <w:ind w:right="-29"/>
              <w:jc w:val="center"/>
              <w:rPr>
                <w:sz w:val="20"/>
              </w:rPr>
            </w:pPr>
            <w:r w:rsidRPr="00311FE6">
              <w:rPr>
                <w:sz w:val="20"/>
              </w:rPr>
              <w:t>1.9</w:t>
            </w:r>
            <w:r w:rsidR="004D2EAD">
              <w:rPr>
                <w:sz w:val="20"/>
              </w:rPr>
              <w:t>7</w:t>
            </w:r>
            <w:r w:rsidRPr="00311FE6">
              <w:rPr>
                <w:sz w:val="20"/>
              </w:rPr>
              <w:t>0.000,00</w:t>
            </w:r>
          </w:p>
        </w:tc>
      </w:tr>
      <w:tr w:rsidR="00FA3F67" w14:paraId="1F536F75" w14:textId="77777777" w:rsidTr="00973039">
        <w:trPr>
          <w:trHeight w:val="227"/>
        </w:trPr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37355E" w14:textId="77777777" w:rsidR="002472DD" w:rsidRPr="00311FE6" w:rsidRDefault="00065AF3" w:rsidP="00311FE6">
            <w:pPr>
              <w:pStyle w:val="TableParagraph"/>
              <w:ind w:right="-15"/>
              <w:rPr>
                <w:sz w:val="20"/>
              </w:rPr>
            </w:pPr>
            <w:r w:rsidRPr="00311FE6">
              <w:rPr>
                <w:sz w:val="20"/>
              </w:rPr>
              <w:t>3741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0734CF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81C4FC" w14:textId="77777777" w:rsidR="002472DD" w:rsidRPr="00311FE6" w:rsidRDefault="00065AF3" w:rsidP="00311FE6">
            <w:pPr>
              <w:pStyle w:val="TableParagraph"/>
              <w:ind w:left="58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Ochrana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druhů</w:t>
            </w:r>
            <w:proofErr w:type="spellEnd"/>
            <w:r w:rsidRPr="00311FE6">
              <w:rPr>
                <w:sz w:val="20"/>
              </w:rPr>
              <w:t xml:space="preserve"> a </w:t>
            </w:r>
            <w:proofErr w:type="spellStart"/>
            <w:r w:rsidRPr="00311FE6">
              <w:rPr>
                <w:sz w:val="20"/>
              </w:rPr>
              <w:t>stanovišť</w:t>
            </w:r>
            <w:proofErr w:type="spellEnd"/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6EE4F2" w14:textId="0F1F0EED" w:rsidR="002472DD" w:rsidRPr="00311FE6" w:rsidRDefault="008C5310" w:rsidP="00311FE6">
            <w:pPr>
              <w:pStyle w:val="TableParagraph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 </w:t>
            </w:r>
            <w:r w:rsidR="00211293" w:rsidRPr="00311FE6">
              <w:rPr>
                <w:sz w:val="20"/>
              </w:rPr>
              <w:t xml:space="preserve">  </w:t>
            </w:r>
            <w:r w:rsidRPr="00311FE6">
              <w:rPr>
                <w:sz w:val="20"/>
              </w:rPr>
              <w:t xml:space="preserve">   4.000,00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51D2E1" w14:textId="5D3E5345" w:rsidR="002472DD" w:rsidRPr="00311FE6" w:rsidRDefault="008C5310" w:rsidP="00311FE6">
            <w:pPr>
              <w:pStyle w:val="TableParagraph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    4.000,00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140011" w14:textId="5CEB9D97" w:rsidR="002472DD" w:rsidRPr="00311FE6" w:rsidRDefault="008C5310" w:rsidP="00311FE6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311FE6">
              <w:rPr>
                <w:sz w:val="20"/>
                <w:szCs w:val="20"/>
              </w:rPr>
              <w:t xml:space="preserve">       4.000,00</w:t>
            </w:r>
          </w:p>
        </w:tc>
      </w:tr>
      <w:tr w:rsidR="00FA3F67" w14:paraId="34D8EE58" w14:textId="77777777" w:rsidTr="00973039">
        <w:trPr>
          <w:trHeight w:val="227"/>
        </w:trPr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E7A8D4" w14:textId="77777777" w:rsidR="002472DD" w:rsidRPr="00311FE6" w:rsidRDefault="00065AF3" w:rsidP="00311FE6">
            <w:pPr>
              <w:pStyle w:val="TableParagraph"/>
              <w:ind w:right="-15"/>
              <w:rPr>
                <w:sz w:val="20"/>
              </w:rPr>
            </w:pPr>
            <w:r w:rsidRPr="00311FE6">
              <w:rPr>
                <w:sz w:val="20"/>
              </w:rPr>
              <w:t>3745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44B83C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5CD339" w14:textId="77777777" w:rsidR="002472DD" w:rsidRPr="00311FE6" w:rsidRDefault="00065AF3" w:rsidP="00311FE6">
            <w:pPr>
              <w:pStyle w:val="TableParagraph"/>
              <w:ind w:left="58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Péče</w:t>
            </w:r>
            <w:proofErr w:type="spellEnd"/>
            <w:r w:rsidRPr="00311FE6">
              <w:rPr>
                <w:sz w:val="20"/>
              </w:rPr>
              <w:t xml:space="preserve"> o </w:t>
            </w:r>
            <w:proofErr w:type="spellStart"/>
            <w:r w:rsidRPr="00311FE6">
              <w:rPr>
                <w:sz w:val="20"/>
              </w:rPr>
              <w:t>vzhled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obcí</w:t>
            </w:r>
            <w:proofErr w:type="spellEnd"/>
            <w:r w:rsidRPr="00311FE6">
              <w:rPr>
                <w:sz w:val="20"/>
              </w:rPr>
              <w:t xml:space="preserve"> a </w:t>
            </w:r>
            <w:proofErr w:type="spellStart"/>
            <w:r w:rsidRPr="00311FE6">
              <w:rPr>
                <w:sz w:val="20"/>
              </w:rPr>
              <w:t>veřejnou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zeleň</w:t>
            </w:r>
            <w:proofErr w:type="spellEnd"/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20349C" w14:textId="59C43673" w:rsidR="002472DD" w:rsidRPr="00311FE6" w:rsidRDefault="008C5310" w:rsidP="00311FE6">
            <w:pPr>
              <w:pStyle w:val="TableParagraph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</w:t>
            </w:r>
            <w:r w:rsidR="00211293" w:rsidRPr="00311FE6">
              <w:rPr>
                <w:sz w:val="20"/>
              </w:rPr>
              <w:t xml:space="preserve">  </w:t>
            </w:r>
            <w:r w:rsidRPr="00311FE6">
              <w:rPr>
                <w:sz w:val="20"/>
              </w:rPr>
              <w:t xml:space="preserve"> 1.200.000,00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8F04BD" w14:textId="5980F0D2" w:rsidR="002472DD" w:rsidRPr="00311FE6" w:rsidRDefault="008C5310" w:rsidP="00311FE6">
            <w:pPr>
              <w:pStyle w:val="TableParagraph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900.000,00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B585C1" w14:textId="5E18003B" w:rsidR="002472DD" w:rsidRPr="00311FE6" w:rsidRDefault="008C5310" w:rsidP="00311FE6">
            <w:pPr>
              <w:pStyle w:val="TableParagraph"/>
              <w:ind w:right="-29"/>
              <w:jc w:val="center"/>
              <w:rPr>
                <w:sz w:val="20"/>
              </w:rPr>
            </w:pPr>
            <w:r w:rsidRPr="00311FE6">
              <w:rPr>
                <w:sz w:val="20"/>
              </w:rPr>
              <w:t>1.200.000,00</w:t>
            </w:r>
          </w:p>
        </w:tc>
      </w:tr>
      <w:tr w:rsidR="00FA3F67" w14:paraId="697D0C72" w14:textId="77777777" w:rsidTr="00973039">
        <w:trPr>
          <w:trHeight w:val="125"/>
        </w:trPr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275C12" w14:textId="00C4A48E" w:rsidR="002472DD" w:rsidRPr="00311FE6" w:rsidRDefault="00065AF3" w:rsidP="00311FE6">
            <w:pPr>
              <w:pStyle w:val="TableParagraph"/>
              <w:spacing w:line="219" w:lineRule="exact"/>
              <w:ind w:right="-15"/>
              <w:rPr>
                <w:sz w:val="20"/>
              </w:rPr>
            </w:pPr>
            <w:r w:rsidRPr="00311FE6">
              <w:rPr>
                <w:sz w:val="20"/>
              </w:rPr>
              <w:t>43</w:t>
            </w:r>
            <w:r w:rsidR="00BF549B" w:rsidRPr="00311FE6">
              <w:rPr>
                <w:sz w:val="20"/>
              </w:rPr>
              <w:t>50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03E74B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FADF1E" w14:textId="677E0EB1" w:rsidR="002472DD" w:rsidRPr="00311FE6" w:rsidRDefault="00BF549B" w:rsidP="00311FE6">
            <w:pPr>
              <w:pStyle w:val="TableParagraph"/>
              <w:spacing w:before="17" w:line="218" w:lineRule="exact"/>
              <w:ind w:left="58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Domovy</w:t>
            </w:r>
            <w:proofErr w:type="spellEnd"/>
            <w:r w:rsidRPr="00311FE6">
              <w:rPr>
                <w:sz w:val="20"/>
              </w:rPr>
              <w:t xml:space="preserve"> pro </w:t>
            </w:r>
            <w:proofErr w:type="spellStart"/>
            <w:r w:rsidRPr="00311FE6">
              <w:rPr>
                <w:sz w:val="20"/>
              </w:rPr>
              <w:t>seniory</w:t>
            </w:r>
            <w:proofErr w:type="spellEnd"/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4E2F16" w14:textId="1C6B3ABE" w:rsidR="002472DD" w:rsidRPr="00311FE6" w:rsidRDefault="008C5310" w:rsidP="00311FE6">
            <w:pPr>
              <w:pStyle w:val="TableParagraph"/>
              <w:spacing w:line="219" w:lineRule="exact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</w:t>
            </w:r>
            <w:r w:rsidR="00211293" w:rsidRPr="00311FE6">
              <w:rPr>
                <w:sz w:val="20"/>
              </w:rPr>
              <w:t xml:space="preserve">  </w:t>
            </w:r>
            <w:r w:rsidRPr="00311FE6">
              <w:rPr>
                <w:sz w:val="20"/>
              </w:rPr>
              <w:t xml:space="preserve">      4.000,00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710068" w14:textId="4B892F7F" w:rsidR="002472DD" w:rsidRPr="00311FE6" w:rsidRDefault="008C5310" w:rsidP="00311FE6">
            <w:pPr>
              <w:pStyle w:val="TableParagraph"/>
              <w:spacing w:line="219" w:lineRule="exact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    4.000,00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299670" w14:textId="60577FA9" w:rsidR="002472DD" w:rsidRPr="00311FE6" w:rsidRDefault="008C5310" w:rsidP="00311FE6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311FE6">
              <w:rPr>
                <w:sz w:val="20"/>
                <w:szCs w:val="20"/>
              </w:rPr>
              <w:t xml:space="preserve">     10.000,00</w:t>
            </w:r>
          </w:p>
        </w:tc>
      </w:tr>
      <w:tr w:rsidR="00FA3F67" w14:paraId="5904998F" w14:textId="77777777" w:rsidTr="00973039">
        <w:trPr>
          <w:trHeight w:val="227"/>
        </w:trPr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534F5F" w14:textId="77777777" w:rsidR="002472DD" w:rsidRPr="00311FE6" w:rsidRDefault="00065AF3" w:rsidP="00311FE6">
            <w:pPr>
              <w:pStyle w:val="TableParagraph"/>
              <w:ind w:right="-15"/>
              <w:rPr>
                <w:sz w:val="20"/>
              </w:rPr>
            </w:pPr>
            <w:r w:rsidRPr="00311FE6">
              <w:rPr>
                <w:sz w:val="20"/>
              </w:rPr>
              <w:t>5213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18E72D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695FF8" w14:textId="77777777" w:rsidR="002472DD" w:rsidRPr="00311FE6" w:rsidRDefault="00065AF3" w:rsidP="00311FE6">
            <w:pPr>
              <w:pStyle w:val="TableParagraph"/>
              <w:ind w:left="58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Krizová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opatření</w:t>
            </w:r>
            <w:proofErr w:type="spellEnd"/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9396E5" w14:textId="24B77779" w:rsidR="002472DD" w:rsidRPr="00311FE6" w:rsidRDefault="008C5310" w:rsidP="00311FE6">
            <w:pPr>
              <w:pStyle w:val="TableParagraph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</w:t>
            </w:r>
            <w:r w:rsidR="00211293" w:rsidRPr="00311FE6">
              <w:rPr>
                <w:sz w:val="20"/>
              </w:rPr>
              <w:t xml:space="preserve">  </w:t>
            </w:r>
            <w:r w:rsidRPr="00311FE6">
              <w:rPr>
                <w:sz w:val="20"/>
              </w:rPr>
              <w:t xml:space="preserve">      10.000,00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10A296" w14:textId="288B5C48" w:rsidR="002472DD" w:rsidRPr="00311FE6" w:rsidRDefault="008C5310" w:rsidP="00311FE6">
            <w:pPr>
              <w:pStyle w:val="TableParagraph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           0,00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3A34B3" w14:textId="328CC293" w:rsidR="002472DD" w:rsidRPr="00311FE6" w:rsidRDefault="008C5310" w:rsidP="00311FE6">
            <w:pPr>
              <w:pStyle w:val="TableParagraph"/>
              <w:ind w:right="-29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   10.000,00</w:t>
            </w:r>
          </w:p>
        </w:tc>
      </w:tr>
      <w:tr w:rsidR="00FA3F67" w14:paraId="7E683674" w14:textId="77777777" w:rsidTr="00973039">
        <w:trPr>
          <w:trHeight w:val="227"/>
        </w:trPr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83D752" w14:textId="77777777" w:rsidR="002472DD" w:rsidRPr="00311FE6" w:rsidRDefault="00065AF3" w:rsidP="00311FE6">
            <w:pPr>
              <w:pStyle w:val="TableParagraph"/>
              <w:ind w:right="-15"/>
              <w:rPr>
                <w:sz w:val="20"/>
              </w:rPr>
            </w:pPr>
            <w:r w:rsidRPr="00311FE6">
              <w:rPr>
                <w:sz w:val="20"/>
              </w:rPr>
              <w:t>5512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E82C7E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FFD774" w14:textId="77777777" w:rsidR="002472DD" w:rsidRPr="00311FE6" w:rsidRDefault="00065AF3" w:rsidP="00311FE6">
            <w:pPr>
              <w:pStyle w:val="TableParagraph"/>
              <w:ind w:left="58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Požární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ochrana</w:t>
            </w:r>
            <w:proofErr w:type="spellEnd"/>
            <w:r w:rsidRPr="00311FE6">
              <w:rPr>
                <w:sz w:val="20"/>
              </w:rPr>
              <w:t xml:space="preserve"> - </w:t>
            </w:r>
            <w:proofErr w:type="spellStart"/>
            <w:r w:rsidRPr="00311FE6">
              <w:rPr>
                <w:sz w:val="20"/>
              </w:rPr>
              <w:t>dobrovolná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část</w:t>
            </w:r>
            <w:proofErr w:type="spellEnd"/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F97CBD" w14:textId="1D48EEC4" w:rsidR="002472DD" w:rsidRPr="00311FE6" w:rsidRDefault="008C5310" w:rsidP="00311FE6">
            <w:pPr>
              <w:pStyle w:val="TableParagraph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</w:t>
            </w:r>
            <w:r w:rsidR="00211293" w:rsidRPr="00311FE6">
              <w:rPr>
                <w:sz w:val="20"/>
              </w:rPr>
              <w:t xml:space="preserve">  </w:t>
            </w:r>
            <w:r w:rsidRPr="00311FE6">
              <w:rPr>
                <w:sz w:val="20"/>
              </w:rPr>
              <w:t xml:space="preserve">    550.000,00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336BC0" w14:textId="5AEF837D" w:rsidR="002472DD" w:rsidRPr="00311FE6" w:rsidRDefault="008C5310" w:rsidP="00311FE6">
            <w:pPr>
              <w:pStyle w:val="TableParagraph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450.000,00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B97FCB" w14:textId="59A88F42" w:rsidR="002472DD" w:rsidRPr="00311FE6" w:rsidRDefault="008C5310" w:rsidP="00311FE6">
            <w:pPr>
              <w:pStyle w:val="TableParagraph"/>
              <w:ind w:right="-29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 350.000,00</w:t>
            </w:r>
          </w:p>
        </w:tc>
      </w:tr>
      <w:tr w:rsidR="00FA3F67" w14:paraId="5A69FA86" w14:textId="77777777" w:rsidTr="00973039">
        <w:trPr>
          <w:trHeight w:val="240"/>
        </w:trPr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FE0AAE" w14:textId="77777777" w:rsidR="002472DD" w:rsidRPr="00311FE6" w:rsidRDefault="00065AF3" w:rsidP="00311FE6">
            <w:pPr>
              <w:pStyle w:val="TableParagraph"/>
              <w:ind w:right="-15"/>
              <w:rPr>
                <w:sz w:val="20"/>
              </w:rPr>
            </w:pPr>
            <w:r w:rsidRPr="00311FE6">
              <w:rPr>
                <w:sz w:val="20"/>
              </w:rPr>
              <w:t>6112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ECAFDE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23BED2" w14:textId="77777777" w:rsidR="002472DD" w:rsidRPr="00311FE6" w:rsidRDefault="00065AF3" w:rsidP="00311FE6">
            <w:pPr>
              <w:pStyle w:val="TableParagraph"/>
              <w:ind w:left="58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Zastupitelstva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obcí</w:t>
            </w:r>
            <w:proofErr w:type="spellEnd"/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5C8323" w14:textId="132F66A2" w:rsidR="002472DD" w:rsidRPr="00311FE6" w:rsidRDefault="008C5310" w:rsidP="00311FE6">
            <w:pPr>
              <w:pStyle w:val="TableParagraph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</w:t>
            </w:r>
            <w:r w:rsidR="00211293" w:rsidRPr="00311FE6">
              <w:rPr>
                <w:sz w:val="20"/>
              </w:rPr>
              <w:t xml:space="preserve">  </w:t>
            </w:r>
            <w:r w:rsidRPr="00311FE6">
              <w:rPr>
                <w:sz w:val="20"/>
              </w:rPr>
              <w:t xml:space="preserve"> 1.150.000,00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1FB180" w14:textId="2D0015ED" w:rsidR="002472DD" w:rsidRPr="00311FE6" w:rsidRDefault="008C5310" w:rsidP="00311FE6">
            <w:pPr>
              <w:pStyle w:val="TableParagraph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850.000,00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E968E6" w14:textId="015CA167" w:rsidR="002472DD" w:rsidRPr="00311FE6" w:rsidRDefault="008C5310" w:rsidP="00311FE6">
            <w:pPr>
              <w:pStyle w:val="TableParagraph"/>
              <w:ind w:right="-29"/>
              <w:jc w:val="center"/>
              <w:rPr>
                <w:sz w:val="20"/>
              </w:rPr>
            </w:pPr>
            <w:r w:rsidRPr="00311FE6">
              <w:rPr>
                <w:sz w:val="20"/>
              </w:rPr>
              <w:t>1.150.000,00</w:t>
            </w:r>
          </w:p>
        </w:tc>
      </w:tr>
      <w:tr w:rsidR="00FA3F67" w14:paraId="5BD67254" w14:textId="77777777" w:rsidTr="00973039">
        <w:trPr>
          <w:trHeight w:val="227"/>
        </w:trPr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B05FDC" w14:textId="75E5829B" w:rsidR="000B410E" w:rsidRPr="00311FE6" w:rsidRDefault="00BC709E" w:rsidP="00311FE6">
            <w:pPr>
              <w:pStyle w:val="TableParagraph"/>
              <w:ind w:right="-15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 6115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5A6759" w14:textId="77777777" w:rsidR="000B410E" w:rsidRPr="00311FE6" w:rsidRDefault="000B410E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3B6E71" w14:textId="403BA3E8" w:rsidR="000B410E" w:rsidRPr="00311FE6" w:rsidRDefault="00BC709E" w:rsidP="00311FE6">
            <w:pPr>
              <w:pStyle w:val="TableParagraph"/>
              <w:ind w:left="58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Volby</w:t>
            </w:r>
            <w:proofErr w:type="spellEnd"/>
            <w:r w:rsidRPr="00311FE6">
              <w:rPr>
                <w:sz w:val="20"/>
              </w:rPr>
              <w:t xml:space="preserve"> do </w:t>
            </w:r>
            <w:proofErr w:type="spellStart"/>
            <w:r w:rsidRPr="00311FE6">
              <w:rPr>
                <w:sz w:val="20"/>
              </w:rPr>
              <w:t>zastupitelstev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územních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samosprávních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celků</w:t>
            </w:r>
            <w:proofErr w:type="spellEnd"/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08A5DE" w14:textId="15A9CF19" w:rsidR="000B410E" w:rsidRPr="00311FE6" w:rsidRDefault="00BC709E" w:rsidP="00311FE6">
            <w:pPr>
              <w:pStyle w:val="TableParagraph"/>
              <w:ind w:right="-15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        </w:t>
            </w:r>
            <w:r w:rsidR="00211293" w:rsidRPr="00311FE6">
              <w:rPr>
                <w:sz w:val="20"/>
              </w:rPr>
              <w:t xml:space="preserve"> </w:t>
            </w:r>
            <w:r w:rsidRPr="00311FE6">
              <w:rPr>
                <w:sz w:val="20"/>
              </w:rPr>
              <w:t xml:space="preserve"> </w:t>
            </w:r>
            <w:r w:rsidR="00211293" w:rsidRPr="00311FE6">
              <w:rPr>
                <w:sz w:val="20"/>
              </w:rPr>
              <w:t xml:space="preserve">  </w:t>
            </w:r>
            <w:r w:rsidRPr="00311FE6">
              <w:rPr>
                <w:sz w:val="20"/>
              </w:rPr>
              <w:t xml:space="preserve"> 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CFEDB2" w14:textId="314DFAB6" w:rsidR="000B410E" w:rsidRPr="00311FE6" w:rsidRDefault="00BC709E" w:rsidP="00311FE6">
            <w:pPr>
              <w:pStyle w:val="TableParagraph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        </w:t>
            </w:r>
            <w:r w:rsidR="00211293" w:rsidRPr="00311FE6">
              <w:rPr>
                <w:sz w:val="20"/>
              </w:rPr>
              <w:t xml:space="preserve"> </w:t>
            </w:r>
            <w:r w:rsidRPr="00311FE6">
              <w:rPr>
                <w:sz w:val="20"/>
              </w:rPr>
              <w:t xml:space="preserve">   0,00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DE9A69" w14:textId="5F970D29" w:rsidR="000B410E" w:rsidRPr="00311FE6" w:rsidRDefault="00211293" w:rsidP="00311FE6">
            <w:pPr>
              <w:pStyle w:val="TableParagraph"/>
              <w:ind w:right="-29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</w:t>
            </w:r>
            <w:r w:rsidR="00BC709E" w:rsidRPr="00311FE6">
              <w:rPr>
                <w:sz w:val="20"/>
              </w:rPr>
              <w:t xml:space="preserve">    </w:t>
            </w:r>
            <w:r w:rsidR="00973039">
              <w:rPr>
                <w:sz w:val="20"/>
              </w:rPr>
              <w:t>0,00</w:t>
            </w:r>
          </w:p>
        </w:tc>
      </w:tr>
      <w:tr w:rsidR="00FA3F67" w14:paraId="14C02160" w14:textId="77777777" w:rsidTr="00973039">
        <w:trPr>
          <w:trHeight w:val="227"/>
        </w:trPr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BCBEA6" w14:textId="08ECADDA" w:rsidR="002472DD" w:rsidRPr="00311FE6" w:rsidRDefault="00065AF3" w:rsidP="00311FE6">
            <w:pPr>
              <w:pStyle w:val="TableParagraph"/>
              <w:ind w:right="-15"/>
              <w:rPr>
                <w:sz w:val="20"/>
              </w:rPr>
            </w:pPr>
            <w:r w:rsidRPr="00311FE6">
              <w:rPr>
                <w:sz w:val="20"/>
              </w:rPr>
              <w:t>611</w:t>
            </w:r>
            <w:r w:rsidR="00973039">
              <w:rPr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EAA339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848F08" w14:textId="3CEEFB9F" w:rsidR="002472DD" w:rsidRPr="00311FE6" w:rsidRDefault="00065AF3" w:rsidP="00311FE6">
            <w:pPr>
              <w:pStyle w:val="TableParagraph"/>
              <w:ind w:left="58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Volby</w:t>
            </w:r>
            <w:proofErr w:type="spellEnd"/>
            <w:r w:rsidRPr="00311FE6">
              <w:rPr>
                <w:sz w:val="20"/>
              </w:rPr>
              <w:t xml:space="preserve"> do </w:t>
            </w:r>
            <w:proofErr w:type="spellStart"/>
            <w:r w:rsidR="00973039">
              <w:rPr>
                <w:sz w:val="20"/>
              </w:rPr>
              <w:t>P</w:t>
            </w:r>
            <w:r w:rsidR="00211293" w:rsidRPr="00311FE6">
              <w:rPr>
                <w:sz w:val="20"/>
              </w:rPr>
              <w:t>arlamentu</w:t>
            </w:r>
            <w:proofErr w:type="spellEnd"/>
            <w:r w:rsidR="00973039">
              <w:rPr>
                <w:sz w:val="20"/>
              </w:rPr>
              <w:t xml:space="preserve"> ČR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701121" w14:textId="2E7A9FB7" w:rsidR="002472DD" w:rsidRPr="00311FE6" w:rsidRDefault="008C5310" w:rsidP="00311FE6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  <w:r w:rsidRPr="00311FE6">
              <w:rPr>
                <w:sz w:val="20"/>
                <w:szCs w:val="20"/>
              </w:rPr>
              <w:t xml:space="preserve">              </w:t>
            </w:r>
            <w:r w:rsidR="00211293" w:rsidRPr="00311FE6">
              <w:rPr>
                <w:sz w:val="20"/>
                <w:szCs w:val="20"/>
              </w:rPr>
              <w:t xml:space="preserve"> </w:t>
            </w:r>
            <w:r w:rsidRPr="00311FE6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4DF60E" w14:textId="1797D9AF" w:rsidR="002472DD" w:rsidRPr="00311FE6" w:rsidRDefault="008C5310" w:rsidP="00311FE6">
            <w:pPr>
              <w:pStyle w:val="TableParagraph"/>
              <w:ind w:right="-15"/>
              <w:jc w:val="left"/>
              <w:rPr>
                <w:sz w:val="20"/>
                <w:szCs w:val="20"/>
              </w:rPr>
            </w:pPr>
            <w:r w:rsidRPr="00311FE6">
              <w:rPr>
                <w:sz w:val="20"/>
                <w:szCs w:val="20"/>
              </w:rPr>
              <w:t xml:space="preserve">             </w:t>
            </w:r>
            <w:r w:rsidR="00211293" w:rsidRPr="00311FE6">
              <w:rPr>
                <w:sz w:val="20"/>
                <w:szCs w:val="20"/>
              </w:rPr>
              <w:t xml:space="preserve"> </w:t>
            </w:r>
            <w:r w:rsidRPr="00311FE6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E55379" w14:textId="27C945AC" w:rsidR="002472DD" w:rsidRPr="00311FE6" w:rsidRDefault="00BC709E" w:rsidP="00311FE6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  <w:r w:rsidRPr="00311FE6">
              <w:rPr>
                <w:sz w:val="20"/>
                <w:szCs w:val="20"/>
              </w:rPr>
              <w:t xml:space="preserve">        </w:t>
            </w:r>
            <w:r w:rsidR="00211293" w:rsidRPr="00311FE6">
              <w:rPr>
                <w:sz w:val="20"/>
                <w:szCs w:val="20"/>
              </w:rPr>
              <w:t>35.0</w:t>
            </w:r>
            <w:r w:rsidR="008C5310" w:rsidRPr="00311FE6">
              <w:rPr>
                <w:sz w:val="20"/>
                <w:szCs w:val="20"/>
              </w:rPr>
              <w:t>00,00</w:t>
            </w:r>
          </w:p>
        </w:tc>
      </w:tr>
      <w:tr w:rsidR="00FA3F67" w14:paraId="5D29DD36" w14:textId="77777777" w:rsidTr="00973039">
        <w:trPr>
          <w:trHeight w:val="227"/>
        </w:trPr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820389" w14:textId="77777777" w:rsidR="00BB1B48" w:rsidRPr="00311FE6" w:rsidRDefault="00BB1B48" w:rsidP="00311FE6">
            <w:pPr>
              <w:pStyle w:val="TableParagraph"/>
              <w:ind w:right="-15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CE558A" w14:textId="77777777" w:rsidR="00BB1B48" w:rsidRPr="00311FE6" w:rsidRDefault="00BB1B48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B486DE" w14:textId="77777777" w:rsidR="00BB1B48" w:rsidRPr="00311FE6" w:rsidRDefault="00BB1B48" w:rsidP="00311FE6">
            <w:pPr>
              <w:pStyle w:val="TableParagraph"/>
              <w:ind w:left="58"/>
              <w:jc w:val="left"/>
              <w:rPr>
                <w:sz w:val="20"/>
              </w:rPr>
            </w:pP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A6D687" w14:textId="77777777" w:rsidR="00BB1B48" w:rsidRPr="00311FE6" w:rsidRDefault="00BB1B48" w:rsidP="00311FE6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80D7C1" w14:textId="77777777" w:rsidR="00BB1B48" w:rsidRPr="00311FE6" w:rsidRDefault="00BB1B48" w:rsidP="00311FE6">
            <w:pPr>
              <w:pStyle w:val="TableParagraph"/>
              <w:ind w:right="-15"/>
              <w:jc w:val="left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E1D15D" w14:textId="77777777" w:rsidR="00BB1B48" w:rsidRPr="00311FE6" w:rsidRDefault="00BB1B48" w:rsidP="00311FE6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FA3F67" w14:paraId="5846269A" w14:textId="77777777" w:rsidTr="00973039">
        <w:trPr>
          <w:trHeight w:val="227"/>
        </w:trPr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CD203D" w14:textId="77777777" w:rsidR="002472DD" w:rsidRPr="00311FE6" w:rsidRDefault="00065AF3" w:rsidP="00311FE6">
            <w:pPr>
              <w:pStyle w:val="TableParagraph"/>
              <w:ind w:right="-15"/>
              <w:rPr>
                <w:sz w:val="20"/>
              </w:rPr>
            </w:pPr>
            <w:r w:rsidRPr="00311FE6">
              <w:rPr>
                <w:sz w:val="20"/>
              </w:rPr>
              <w:t>6171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5A9F20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9755BB" w14:textId="77777777" w:rsidR="002472DD" w:rsidRPr="00311FE6" w:rsidRDefault="00065AF3" w:rsidP="00311FE6">
            <w:pPr>
              <w:pStyle w:val="TableParagraph"/>
              <w:ind w:left="58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Činnost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místní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správy</w:t>
            </w:r>
            <w:proofErr w:type="spellEnd"/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C0CF3C" w14:textId="3AB8AE38" w:rsidR="002472DD" w:rsidRPr="00311FE6" w:rsidRDefault="00211293" w:rsidP="00311FE6">
            <w:pPr>
              <w:pStyle w:val="TableParagraph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2.990.000,00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DB04A4" w14:textId="702695E1" w:rsidR="002472DD" w:rsidRPr="00311FE6" w:rsidRDefault="00211293" w:rsidP="00311FE6">
            <w:pPr>
              <w:pStyle w:val="TableParagraph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2.100.000,00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4DEB3B" w14:textId="07D940E4" w:rsidR="002472DD" w:rsidRPr="00311FE6" w:rsidRDefault="00211293" w:rsidP="00311FE6">
            <w:pPr>
              <w:pStyle w:val="TableParagraph"/>
              <w:ind w:right="-29"/>
              <w:jc w:val="center"/>
              <w:rPr>
                <w:sz w:val="20"/>
              </w:rPr>
            </w:pPr>
            <w:r w:rsidRPr="00311FE6">
              <w:rPr>
                <w:sz w:val="20"/>
              </w:rPr>
              <w:t>4.</w:t>
            </w:r>
            <w:r w:rsidR="008E4CFC">
              <w:rPr>
                <w:sz w:val="20"/>
              </w:rPr>
              <w:t>4</w:t>
            </w:r>
            <w:r w:rsidRPr="00311FE6">
              <w:rPr>
                <w:sz w:val="20"/>
              </w:rPr>
              <w:t>00.000,00</w:t>
            </w:r>
          </w:p>
        </w:tc>
      </w:tr>
      <w:tr w:rsidR="00FA3F67" w14:paraId="6FF4683B" w14:textId="77777777" w:rsidTr="00973039">
        <w:trPr>
          <w:trHeight w:val="227"/>
        </w:trPr>
        <w:tc>
          <w:tcPr>
            <w:tcW w:w="6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43B891" w14:textId="77777777" w:rsidR="002472DD" w:rsidRPr="00311FE6" w:rsidRDefault="00065AF3" w:rsidP="00311FE6">
            <w:pPr>
              <w:pStyle w:val="TableParagraph"/>
              <w:ind w:right="-15"/>
              <w:rPr>
                <w:sz w:val="20"/>
              </w:rPr>
            </w:pPr>
            <w:r w:rsidRPr="00311FE6">
              <w:rPr>
                <w:sz w:val="20"/>
              </w:rPr>
              <w:t>6310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0C4541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C99964" w14:textId="77777777" w:rsidR="002472DD" w:rsidRPr="00311FE6" w:rsidRDefault="00065AF3" w:rsidP="00311FE6">
            <w:pPr>
              <w:pStyle w:val="TableParagraph"/>
              <w:ind w:left="58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Obecné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příjmy</w:t>
            </w:r>
            <w:proofErr w:type="spellEnd"/>
            <w:r w:rsidRPr="00311FE6">
              <w:rPr>
                <w:sz w:val="20"/>
              </w:rPr>
              <w:t xml:space="preserve"> a </w:t>
            </w:r>
            <w:proofErr w:type="spellStart"/>
            <w:r w:rsidRPr="00311FE6">
              <w:rPr>
                <w:sz w:val="20"/>
              </w:rPr>
              <w:t>výdaje</w:t>
            </w:r>
            <w:proofErr w:type="spellEnd"/>
            <w:r w:rsidRPr="00311FE6">
              <w:rPr>
                <w:sz w:val="20"/>
              </w:rPr>
              <w:t xml:space="preserve"> z </w:t>
            </w:r>
            <w:proofErr w:type="spellStart"/>
            <w:r w:rsidRPr="00311FE6">
              <w:rPr>
                <w:sz w:val="20"/>
              </w:rPr>
              <w:t>finančních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operací</w:t>
            </w:r>
            <w:proofErr w:type="spellEnd"/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0E75CE" w14:textId="660B5036" w:rsidR="002472DD" w:rsidRPr="00311FE6" w:rsidRDefault="00211293" w:rsidP="00311FE6">
            <w:pPr>
              <w:pStyle w:val="TableParagraph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    10.000,00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CA4FEE" w14:textId="292550A5" w:rsidR="002472DD" w:rsidRPr="00311FE6" w:rsidRDefault="00211293" w:rsidP="00311FE6">
            <w:pPr>
              <w:pStyle w:val="TableParagraph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     8.000,00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692D1C" w14:textId="667483BB" w:rsidR="002472DD" w:rsidRPr="00311FE6" w:rsidRDefault="00211293" w:rsidP="00311FE6">
            <w:pPr>
              <w:pStyle w:val="TableParagraph"/>
              <w:ind w:right="-29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  10.000,00</w:t>
            </w:r>
          </w:p>
        </w:tc>
      </w:tr>
      <w:tr w:rsidR="00FA3F67" w14:paraId="126781F2" w14:textId="77777777" w:rsidTr="00973039">
        <w:trPr>
          <w:trHeight w:val="209"/>
        </w:trPr>
        <w:tc>
          <w:tcPr>
            <w:tcW w:w="65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9B32CC6" w14:textId="77777777" w:rsidR="002472DD" w:rsidRPr="00311FE6" w:rsidRDefault="00065AF3" w:rsidP="00311FE6">
            <w:pPr>
              <w:pStyle w:val="TableParagraph"/>
              <w:ind w:right="-15"/>
              <w:rPr>
                <w:sz w:val="20"/>
              </w:rPr>
            </w:pPr>
            <w:r w:rsidRPr="00311FE6">
              <w:rPr>
                <w:sz w:val="20"/>
              </w:rPr>
              <w:t>6399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9C97483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0876B22" w14:textId="77777777" w:rsidR="002472DD" w:rsidRPr="00311FE6" w:rsidRDefault="00065AF3" w:rsidP="00311FE6">
            <w:pPr>
              <w:pStyle w:val="TableParagraph"/>
              <w:ind w:left="58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Ostatní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finanční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operace</w:t>
            </w:r>
            <w:proofErr w:type="spellEnd"/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625AAE7" w14:textId="14618B06" w:rsidR="002472DD" w:rsidRPr="00311FE6" w:rsidRDefault="00211293" w:rsidP="00311FE6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  <w:r w:rsidRPr="00311FE6">
              <w:rPr>
                <w:sz w:val="20"/>
                <w:szCs w:val="20"/>
              </w:rPr>
              <w:t xml:space="preserve">       500.000,00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E1A388E" w14:textId="57161249" w:rsidR="002472DD" w:rsidRPr="00311FE6" w:rsidRDefault="00211293" w:rsidP="00311FE6">
            <w:pPr>
              <w:pStyle w:val="TableParagraph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 250.000,00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2EF89B38" w14:textId="43BE425E" w:rsidR="002472DD" w:rsidRPr="00311FE6" w:rsidRDefault="00211293" w:rsidP="00311FE6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311FE6">
              <w:rPr>
                <w:sz w:val="20"/>
                <w:szCs w:val="20"/>
              </w:rPr>
              <w:t xml:space="preserve">  300.000,00</w:t>
            </w:r>
          </w:p>
        </w:tc>
      </w:tr>
      <w:tr w:rsidR="00FA3F67" w14:paraId="7450F0DE" w14:textId="77777777" w:rsidTr="00973039">
        <w:trPr>
          <w:trHeight w:val="221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7F0E926" w14:textId="77777777" w:rsidR="002472DD" w:rsidRPr="00311FE6" w:rsidRDefault="00065AF3" w:rsidP="00311FE6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 w:rsidRPr="00311FE6">
              <w:rPr>
                <w:sz w:val="20"/>
              </w:rPr>
              <w:t>6402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02D0E2D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B85B71B" w14:textId="45067612" w:rsidR="002472DD" w:rsidRPr="00311FE6" w:rsidRDefault="00065AF3" w:rsidP="00311FE6">
            <w:pPr>
              <w:pStyle w:val="TableParagraph"/>
              <w:spacing w:line="202" w:lineRule="exact"/>
              <w:ind w:left="58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Finanční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vypořádání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minulých</w:t>
            </w:r>
            <w:proofErr w:type="spellEnd"/>
            <w:r w:rsidRPr="00311FE6">
              <w:rPr>
                <w:sz w:val="20"/>
              </w:rPr>
              <w:t xml:space="preserve"> le</w:t>
            </w:r>
            <w:r w:rsidR="00211293" w:rsidRPr="00311FE6">
              <w:rPr>
                <w:sz w:val="20"/>
              </w:rPr>
              <w:t>t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3CE49B9" w14:textId="4BA36370" w:rsidR="002472DD" w:rsidRPr="00311FE6" w:rsidRDefault="00211293" w:rsidP="00311FE6">
            <w:pPr>
              <w:pStyle w:val="TableParagraph"/>
              <w:spacing w:line="202" w:lineRule="exact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      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BEEF98C" w14:textId="0010E461" w:rsidR="002472DD" w:rsidRPr="00311FE6" w:rsidRDefault="00211293" w:rsidP="00311FE6">
            <w:pPr>
              <w:pStyle w:val="TableParagraph"/>
              <w:spacing w:line="202" w:lineRule="exact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   14.000,00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9E86AAB" w14:textId="229C27A7" w:rsidR="002472DD" w:rsidRPr="00311FE6" w:rsidRDefault="00211293" w:rsidP="00311FE6">
            <w:pPr>
              <w:pStyle w:val="TableParagraph"/>
              <w:spacing w:line="202" w:lineRule="exact"/>
              <w:ind w:right="-29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 10.000,00</w:t>
            </w:r>
          </w:p>
        </w:tc>
      </w:tr>
      <w:tr w:rsidR="00FA3F67" w14:paraId="68A79762" w14:textId="77777777" w:rsidTr="00973039">
        <w:trPr>
          <w:trHeight w:val="221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D63ADAD" w14:textId="77777777" w:rsidR="00BB1B48" w:rsidRPr="00311FE6" w:rsidRDefault="00BB1B48" w:rsidP="00311FE6">
            <w:pPr>
              <w:pStyle w:val="TableParagraph"/>
              <w:spacing w:line="202" w:lineRule="exact"/>
              <w:ind w:right="-15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40A88E9" w14:textId="77777777" w:rsidR="00BB1B48" w:rsidRPr="00311FE6" w:rsidRDefault="00BB1B48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3331BEC" w14:textId="77777777" w:rsidR="00BB1B48" w:rsidRPr="00311FE6" w:rsidRDefault="00BB1B48" w:rsidP="00311FE6">
            <w:pPr>
              <w:pStyle w:val="TableParagraph"/>
              <w:spacing w:line="202" w:lineRule="exact"/>
              <w:ind w:left="58"/>
              <w:jc w:val="left"/>
              <w:rPr>
                <w:sz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AC31F4D" w14:textId="77777777" w:rsidR="00BB1B48" w:rsidRPr="00311FE6" w:rsidRDefault="00BB1B48" w:rsidP="00311FE6">
            <w:pPr>
              <w:pStyle w:val="TableParagraph"/>
              <w:spacing w:line="202" w:lineRule="exact"/>
              <w:ind w:right="-15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A949C65" w14:textId="77777777" w:rsidR="00BB1B48" w:rsidRPr="00311FE6" w:rsidRDefault="00BB1B48" w:rsidP="00311FE6">
            <w:pPr>
              <w:pStyle w:val="TableParagraph"/>
              <w:spacing w:line="202" w:lineRule="exact"/>
              <w:ind w:right="-15"/>
              <w:jc w:val="left"/>
              <w:rPr>
                <w:sz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6240BD35" w14:textId="77777777" w:rsidR="00BB1B48" w:rsidRPr="00311FE6" w:rsidRDefault="00BB1B48" w:rsidP="00311FE6">
            <w:pPr>
              <w:pStyle w:val="TableParagraph"/>
              <w:spacing w:line="202" w:lineRule="exact"/>
              <w:ind w:right="-29"/>
              <w:jc w:val="center"/>
              <w:rPr>
                <w:sz w:val="20"/>
              </w:rPr>
            </w:pPr>
          </w:p>
        </w:tc>
      </w:tr>
      <w:tr w:rsidR="00FA3F67" w14:paraId="4E877969" w14:textId="77777777" w:rsidTr="00973039">
        <w:trPr>
          <w:trHeight w:val="221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0F99810" w14:textId="72D92951" w:rsidR="005E46D8" w:rsidRPr="00311FE6" w:rsidRDefault="002A7A64" w:rsidP="00311FE6">
            <w:pPr>
              <w:pStyle w:val="TableParagraph"/>
              <w:tabs>
                <w:tab w:val="left" w:pos="216"/>
              </w:tabs>
              <w:spacing w:line="202" w:lineRule="exact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ab/>
              <w:t>6171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24B6631" w14:textId="77777777" w:rsidR="005E46D8" w:rsidRPr="00311FE6" w:rsidRDefault="005E46D8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19C5179" w14:textId="16C9C4B8" w:rsidR="005E46D8" w:rsidRPr="00311FE6" w:rsidRDefault="002A7A64" w:rsidP="00311FE6">
            <w:pPr>
              <w:pStyle w:val="TableParagraph"/>
              <w:spacing w:line="202" w:lineRule="exact"/>
              <w:ind w:left="58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Finanční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dary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4EE6978" w14:textId="4B8ECB73" w:rsidR="005E46D8" w:rsidRPr="00311FE6" w:rsidRDefault="00211293" w:rsidP="00311FE6">
            <w:pPr>
              <w:pStyle w:val="TableParagraph"/>
              <w:spacing w:line="202" w:lineRule="exact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    20.000,00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9510A9E" w14:textId="3D345A24" w:rsidR="005E46D8" w:rsidRPr="00311FE6" w:rsidRDefault="00211293" w:rsidP="00311FE6">
            <w:pPr>
              <w:pStyle w:val="TableParagraph"/>
              <w:spacing w:line="202" w:lineRule="exact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   20.000,00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15112A11" w14:textId="4A678000" w:rsidR="005E46D8" w:rsidRPr="00311FE6" w:rsidRDefault="00211293" w:rsidP="00311FE6">
            <w:pPr>
              <w:pStyle w:val="TableParagraph"/>
              <w:spacing w:line="202" w:lineRule="exact"/>
              <w:ind w:right="-29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 20.000,00</w:t>
            </w:r>
          </w:p>
        </w:tc>
      </w:tr>
      <w:tr w:rsidR="00FA3F67" w14:paraId="3C0F29EF" w14:textId="77777777" w:rsidTr="00973039">
        <w:trPr>
          <w:trHeight w:val="221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416D878" w14:textId="0F7B4C17" w:rsidR="005E46D8" w:rsidRPr="00311FE6" w:rsidRDefault="002A7A64" w:rsidP="00311FE6">
            <w:pPr>
              <w:pStyle w:val="TableParagraph"/>
              <w:tabs>
                <w:tab w:val="left" w:pos="264"/>
              </w:tabs>
              <w:spacing w:line="202" w:lineRule="exact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6171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B7B2C78" w14:textId="77777777" w:rsidR="005E46D8" w:rsidRPr="00311FE6" w:rsidRDefault="005E46D8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F65A5E6" w14:textId="544F5355" w:rsidR="005E46D8" w:rsidRPr="00311FE6" w:rsidRDefault="002A7A64" w:rsidP="00311FE6">
            <w:pPr>
              <w:pStyle w:val="TableParagraph"/>
              <w:spacing w:line="202" w:lineRule="exact"/>
              <w:ind w:left="58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Dobrovolný </w:t>
            </w:r>
            <w:proofErr w:type="spellStart"/>
            <w:r w:rsidRPr="00311FE6">
              <w:rPr>
                <w:sz w:val="20"/>
              </w:rPr>
              <w:t>svazek</w:t>
            </w:r>
            <w:proofErr w:type="spellEnd"/>
            <w:r w:rsidRPr="00311FE6">
              <w:rPr>
                <w:sz w:val="20"/>
              </w:rPr>
              <w:t xml:space="preserve"> </w:t>
            </w:r>
            <w:proofErr w:type="spellStart"/>
            <w:r w:rsidRPr="00311FE6">
              <w:rPr>
                <w:sz w:val="20"/>
              </w:rPr>
              <w:t>obcí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99A4C22" w14:textId="349E114D" w:rsidR="005E46D8" w:rsidRPr="00311FE6" w:rsidRDefault="00211293" w:rsidP="00311FE6">
            <w:pPr>
              <w:pStyle w:val="TableParagraph"/>
              <w:spacing w:line="202" w:lineRule="exact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    40.000,00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F679D8E" w14:textId="0B788F15" w:rsidR="005E46D8" w:rsidRPr="00311FE6" w:rsidRDefault="00211293" w:rsidP="00311FE6">
            <w:pPr>
              <w:pStyle w:val="TableParagraph"/>
              <w:spacing w:line="202" w:lineRule="exact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   40.000,00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151404F7" w14:textId="3C523084" w:rsidR="005E46D8" w:rsidRPr="00311FE6" w:rsidRDefault="00211293" w:rsidP="00311FE6">
            <w:pPr>
              <w:pStyle w:val="TableParagraph"/>
              <w:spacing w:line="202" w:lineRule="exact"/>
              <w:ind w:right="-29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 40.000,00</w:t>
            </w:r>
          </w:p>
        </w:tc>
      </w:tr>
      <w:tr w:rsidR="00FA3F67" w14:paraId="0731F5DF" w14:textId="77777777" w:rsidTr="00973039">
        <w:trPr>
          <w:trHeight w:val="221"/>
        </w:trPr>
        <w:tc>
          <w:tcPr>
            <w:tcW w:w="657" w:type="dxa"/>
            <w:tcBorders>
              <w:top w:val="single" w:sz="4" w:space="0" w:color="auto"/>
              <w:bottom w:val="double" w:sz="4" w:space="0" w:color="000000"/>
              <w:right w:val="single" w:sz="8" w:space="0" w:color="000000"/>
            </w:tcBorders>
            <w:shd w:val="clear" w:color="auto" w:fill="auto"/>
          </w:tcPr>
          <w:p w14:paraId="19373B25" w14:textId="3BDE595E" w:rsidR="005E46D8" w:rsidRPr="00311FE6" w:rsidRDefault="002B1769" w:rsidP="00311FE6">
            <w:pPr>
              <w:pStyle w:val="TableParagraph"/>
              <w:tabs>
                <w:tab w:val="left" w:pos="408"/>
              </w:tabs>
              <w:spacing w:line="202" w:lineRule="exact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6171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</w:tcPr>
          <w:p w14:paraId="76E4B03D" w14:textId="77777777" w:rsidR="005E46D8" w:rsidRPr="00311FE6" w:rsidRDefault="005E46D8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</w:tcPr>
          <w:p w14:paraId="3E49FE09" w14:textId="5FFEFF0C" w:rsidR="005E46D8" w:rsidRPr="00311FE6" w:rsidRDefault="002B1769" w:rsidP="00311FE6">
            <w:pPr>
              <w:pStyle w:val="TableParagraph"/>
              <w:spacing w:line="202" w:lineRule="exact"/>
              <w:ind w:left="58"/>
              <w:jc w:val="left"/>
              <w:rPr>
                <w:sz w:val="20"/>
              </w:rPr>
            </w:pPr>
            <w:proofErr w:type="spellStart"/>
            <w:r w:rsidRPr="00311FE6">
              <w:rPr>
                <w:sz w:val="20"/>
              </w:rPr>
              <w:t>Sociální</w:t>
            </w:r>
            <w:proofErr w:type="spellEnd"/>
            <w:r w:rsidRPr="00311FE6">
              <w:rPr>
                <w:sz w:val="20"/>
              </w:rPr>
              <w:t xml:space="preserve"> fond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</w:tcPr>
          <w:p w14:paraId="37A36C12" w14:textId="4FC73CCF" w:rsidR="005E46D8" w:rsidRPr="00311FE6" w:rsidRDefault="00211293" w:rsidP="00311FE6">
            <w:pPr>
              <w:pStyle w:val="TableParagraph"/>
              <w:spacing w:line="202" w:lineRule="exact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    30.000,00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</w:tcPr>
          <w:p w14:paraId="1375CF59" w14:textId="5587FAE7" w:rsidR="005E46D8" w:rsidRPr="00311FE6" w:rsidRDefault="00211293" w:rsidP="00311FE6">
            <w:pPr>
              <w:pStyle w:val="TableParagraph"/>
              <w:spacing w:line="202" w:lineRule="exact"/>
              <w:ind w:right="-15"/>
              <w:jc w:val="left"/>
              <w:rPr>
                <w:sz w:val="20"/>
              </w:rPr>
            </w:pPr>
            <w:r w:rsidRPr="00311FE6">
              <w:rPr>
                <w:sz w:val="20"/>
              </w:rPr>
              <w:t xml:space="preserve">        30.000,00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8" w:space="0" w:color="000000"/>
              <w:bottom w:val="double" w:sz="4" w:space="0" w:color="000000"/>
            </w:tcBorders>
            <w:shd w:val="clear" w:color="auto" w:fill="auto"/>
          </w:tcPr>
          <w:p w14:paraId="29A056E2" w14:textId="6EBF2458" w:rsidR="005E46D8" w:rsidRPr="00311FE6" w:rsidRDefault="00211293" w:rsidP="00311FE6">
            <w:pPr>
              <w:pStyle w:val="TableParagraph"/>
              <w:spacing w:line="202" w:lineRule="exact"/>
              <w:ind w:right="-29"/>
              <w:jc w:val="center"/>
              <w:rPr>
                <w:sz w:val="20"/>
              </w:rPr>
            </w:pPr>
            <w:r w:rsidRPr="00311FE6">
              <w:rPr>
                <w:sz w:val="20"/>
              </w:rPr>
              <w:t xml:space="preserve">   30.000,00</w:t>
            </w:r>
          </w:p>
        </w:tc>
      </w:tr>
      <w:tr w:rsidR="00FA3F67" w14:paraId="681191BD" w14:textId="77777777" w:rsidTr="00973039">
        <w:trPr>
          <w:trHeight w:val="215"/>
        </w:trPr>
        <w:tc>
          <w:tcPr>
            <w:tcW w:w="6561" w:type="dxa"/>
            <w:gridSpan w:val="3"/>
            <w:tcBorders>
              <w:top w:val="double" w:sz="4" w:space="0" w:color="000000"/>
              <w:right w:val="single" w:sz="8" w:space="0" w:color="000000"/>
            </w:tcBorders>
            <w:shd w:val="clear" w:color="auto" w:fill="auto"/>
          </w:tcPr>
          <w:p w14:paraId="6035712D" w14:textId="77777777" w:rsidR="002472DD" w:rsidRPr="00311FE6" w:rsidRDefault="00065AF3" w:rsidP="00311FE6">
            <w:pPr>
              <w:pStyle w:val="TableParagraph"/>
              <w:spacing w:line="196" w:lineRule="exact"/>
              <w:ind w:left="37"/>
              <w:jc w:val="left"/>
              <w:rPr>
                <w:b/>
                <w:sz w:val="20"/>
              </w:rPr>
            </w:pPr>
            <w:r w:rsidRPr="00311FE6">
              <w:rPr>
                <w:b/>
                <w:sz w:val="20"/>
              </w:rPr>
              <w:t>VÝDAJE CELKEM</w:t>
            </w:r>
          </w:p>
        </w:tc>
        <w:tc>
          <w:tcPr>
            <w:tcW w:w="1510" w:type="dxa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D43C75A" w14:textId="1D77DCE5" w:rsidR="002472DD" w:rsidRPr="00311FE6" w:rsidRDefault="00BB1B48" w:rsidP="00311FE6">
            <w:pPr>
              <w:pStyle w:val="TableParagraph"/>
              <w:spacing w:line="196" w:lineRule="exact"/>
              <w:ind w:right="-15"/>
              <w:jc w:val="left"/>
              <w:rPr>
                <w:b/>
                <w:sz w:val="20"/>
              </w:rPr>
            </w:pPr>
            <w:r w:rsidRPr="00311FE6">
              <w:rPr>
                <w:b/>
                <w:sz w:val="20"/>
              </w:rPr>
              <w:t xml:space="preserve">  </w:t>
            </w:r>
            <w:r w:rsidR="004105AC">
              <w:rPr>
                <w:b/>
                <w:sz w:val="20"/>
              </w:rPr>
              <w:t>38.269</w:t>
            </w:r>
            <w:r w:rsidR="00544A09" w:rsidRPr="00311FE6">
              <w:rPr>
                <w:b/>
                <w:sz w:val="20"/>
              </w:rPr>
              <w:t>.000,00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C43B923" w14:textId="4009487F" w:rsidR="002472DD" w:rsidRPr="00311FE6" w:rsidRDefault="004105AC" w:rsidP="00311FE6">
            <w:pPr>
              <w:pStyle w:val="TableParagraph"/>
              <w:tabs>
                <w:tab w:val="center" w:pos="706"/>
                <w:tab w:val="right" w:pos="1413"/>
              </w:tabs>
              <w:spacing w:line="196" w:lineRule="exact"/>
              <w:ind w:right="-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32.6</w:t>
            </w:r>
            <w:r w:rsidR="00064A60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5</w:t>
            </w:r>
            <w:r w:rsidR="00BB1B48" w:rsidRPr="00311FE6">
              <w:rPr>
                <w:b/>
                <w:sz w:val="20"/>
              </w:rPr>
              <w:t>.000,00</w:t>
            </w:r>
          </w:p>
        </w:tc>
        <w:tc>
          <w:tcPr>
            <w:tcW w:w="1483" w:type="dxa"/>
            <w:tcBorders>
              <w:top w:val="double" w:sz="4" w:space="0" w:color="000000"/>
              <w:left w:val="single" w:sz="8" w:space="0" w:color="000000"/>
            </w:tcBorders>
            <w:shd w:val="clear" w:color="auto" w:fill="auto"/>
          </w:tcPr>
          <w:p w14:paraId="3D224DDB" w14:textId="43FC578B" w:rsidR="002472DD" w:rsidRPr="00311FE6" w:rsidRDefault="006760F8" w:rsidP="00311FE6">
            <w:pPr>
              <w:pStyle w:val="TableParagraph"/>
              <w:spacing w:line="196" w:lineRule="exact"/>
              <w:ind w:right="-29"/>
              <w:rPr>
                <w:b/>
                <w:sz w:val="20"/>
              </w:rPr>
            </w:pPr>
            <w:r>
              <w:rPr>
                <w:b/>
                <w:sz w:val="20"/>
              </w:rPr>
              <w:t>23.799</w:t>
            </w:r>
            <w:r w:rsidR="00BB1B48" w:rsidRPr="00311FE6">
              <w:rPr>
                <w:b/>
                <w:sz w:val="20"/>
              </w:rPr>
              <w:t>.000,00</w:t>
            </w:r>
          </w:p>
        </w:tc>
      </w:tr>
    </w:tbl>
    <w:p w14:paraId="0510EEEF" w14:textId="77777777" w:rsidR="002472DD" w:rsidRDefault="002472DD">
      <w:pPr>
        <w:pStyle w:val="Zkladntext"/>
        <w:spacing w:before="8"/>
        <w:rPr>
          <w:b/>
          <w:sz w:val="12"/>
        </w:rPr>
      </w:pPr>
    </w:p>
    <w:p w14:paraId="1905A1FA" w14:textId="77777777" w:rsidR="00771EF7" w:rsidRDefault="00771EF7">
      <w:pPr>
        <w:pStyle w:val="Zkladntext"/>
        <w:spacing w:before="8"/>
        <w:rPr>
          <w:b/>
          <w:sz w:val="12"/>
        </w:rPr>
      </w:pPr>
    </w:p>
    <w:p w14:paraId="0823A966" w14:textId="77777777" w:rsidR="00771EF7" w:rsidRDefault="00771EF7">
      <w:pPr>
        <w:pStyle w:val="Zkladntext"/>
        <w:spacing w:before="8"/>
        <w:rPr>
          <w:b/>
          <w:sz w:val="12"/>
        </w:rPr>
      </w:pPr>
    </w:p>
    <w:p w14:paraId="5B265CA9" w14:textId="77777777" w:rsidR="00771EF7" w:rsidRDefault="00771EF7">
      <w:pPr>
        <w:pStyle w:val="Zkladntext"/>
        <w:spacing w:before="8"/>
        <w:rPr>
          <w:b/>
          <w:sz w:val="12"/>
        </w:rPr>
      </w:pPr>
    </w:p>
    <w:p w14:paraId="69BD987B" w14:textId="77777777" w:rsidR="00771EF7" w:rsidRDefault="00771EF7">
      <w:pPr>
        <w:pStyle w:val="Zkladntext"/>
        <w:spacing w:before="8"/>
        <w:rPr>
          <w:b/>
          <w:sz w:val="12"/>
        </w:rPr>
      </w:pPr>
    </w:p>
    <w:p w14:paraId="298FA5C3" w14:textId="77777777" w:rsidR="00771EF7" w:rsidRDefault="00771EF7">
      <w:pPr>
        <w:pStyle w:val="Zkladntext"/>
        <w:spacing w:before="8"/>
        <w:rPr>
          <w:b/>
          <w:sz w:val="12"/>
        </w:rPr>
      </w:pPr>
    </w:p>
    <w:p w14:paraId="06D70615" w14:textId="77777777" w:rsidR="00771EF7" w:rsidRDefault="00771EF7">
      <w:pPr>
        <w:pStyle w:val="Zkladntext"/>
        <w:spacing w:before="8"/>
        <w:rPr>
          <w:b/>
          <w:sz w:val="12"/>
        </w:rPr>
      </w:pPr>
    </w:p>
    <w:p w14:paraId="0210F7C0" w14:textId="77777777" w:rsidR="00771EF7" w:rsidRDefault="00771EF7">
      <w:pPr>
        <w:pStyle w:val="Zkladntext"/>
        <w:spacing w:before="8"/>
        <w:rPr>
          <w:b/>
          <w:sz w:val="12"/>
        </w:rPr>
      </w:pPr>
    </w:p>
    <w:p w14:paraId="5FFD22FE" w14:textId="77777777" w:rsidR="00771EF7" w:rsidRDefault="00771EF7">
      <w:pPr>
        <w:pStyle w:val="Zkladntext"/>
        <w:spacing w:before="8"/>
        <w:rPr>
          <w:b/>
          <w:sz w:val="12"/>
        </w:rPr>
      </w:pPr>
    </w:p>
    <w:p w14:paraId="0D34447E" w14:textId="77777777" w:rsidR="00771EF7" w:rsidRDefault="00771EF7">
      <w:pPr>
        <w:pStyle w:val="Zkladntext"/>
        <w:spacing w:before="8"/>
        <w:rPr>
          <w:b/>
          <w:sz w:val="12"/>
        </w:rPr>
      </w:pPr>
    </w:p>
    <w:p w14:paraId="29345491" w14:textId="77777777" w:rsidR="00771EF7" w:rsidRDefault="00771EF7">
      <w:pPr>
        <w:pStyle w:val="Zkladntext"/>
        <w:spacing w:before="8"/>
        <w:rPr>
          <w:b/>
          <w:sz w:val="12"/>
        </w:rPr>
      </w:pPr>
    </w:p>
    <w:p w14:paraId="579CFA64" w14:textId="77777777" w:rsidR="00771EF7" w:rsidRDefault="00771EF7">
      <w:pPr>
        <w:pStyle w:val="Zkladntext"/>
        <w:spacing w:before="8"/>
        <w:rPr>
          <w:b/>
          <w:sz w:val="12"/>
        </w:rPr>
      </w:pPr>
    </w:p>
    <w:p w14:paraId="3C3EC59D" w14:textId="77777777" w:rsidR="00771EF7" w:rsidRDefault="00771EF7">
      <w:pPr>
        <w:pStyle w:val="Zkladntext"/>
        <w:spacing w:before="8"/>
        <w:rPr>
          <w:b/>
          <w:sz w:val="12"/>
        </w:rPr>
      </w:pPr>
    </w:p>
    <w:p w14:paraId="4F2FF878" w14:textId="77777777" w:rsidR="00771EF7" w:rsidRDefault="00771EF7">
      <w:pPr>
        <w:pStyle w:val="Zkladntext"/>
        <w:spacing w:before="8"/>
        <w:rPr>
          <w:b/>
          <w:sz w:val="12"/>
        </w:rPr>
      </w:pPr>
    </w:p>
    <w:p w14:paraId="7E5BE4AA" w14:textId="77777777" w:rsidR="00771EF7" w:rsidRDefault="00771EF7">
      <w:pPr>
        <w:pStyle w:val="Zkladntext"/>
        <w:spacing w:before="8"/>
        <w:rPr>
          <w:b/>
          <w:sz w:val="12"/>
        </w:rPr>
      </w:pPr>
    </w:p>
    <w:p w14:paraId="26603C21" w14:textId="77777777" w:rsidR="00771EF7" w:rsidRDefault="00771EF7">
      <w:pPr>
        <w:pStyle w:val="Zkladntext"/>
        <w:spacing w:before="8"/>
        <w:rPr>
          <w:b/>
          <w:sz w:val="12"/>
        </w:rPr>
      </w:pPr>
    </w:p>
    <w:p w14:paraId="54EF86E4" w14:textId="77777777" w:rsidR="00771EF7" w:rsidRDefault="00771EF7">
      <w:pPr>
        <w:pStyle w:val="Zkladntext"/>
        <w:spacing w:before="8"/>
        <w:rPr>
          <w:b/>
          <w:sz w:val="12"/>
        </w:rPr>
      </w:pPr>
    </w:p>
    <w:p w14:paraId="62340594" w14:textId="77777777" w:rsidR="00771EF7" w:rsidRDefault="00771EF7">
      <w:pPr>
        <w:pStyle w:val="Zkladntext"/>
        <w:spacing w:before="8"/>
        <w:rPr>
          <w:b/>
          <w:sz w:val="12"/>
        </w:rPr>
      </w:pPr>
    </w:p>
    <w:p w14:paraId="00C6F12F" w14:textId="77777777" w:rsidR="00771EF7" w:rsidRDefault="00771EF7">
      <w:pPr>
        <w:pStyle w:val="Zkladntext"/>
        <w:spacing w:before="8"/>
        <w:rPr>
          <w:b/>
          <w:sz w:val="12"/>
        </w:rPr>
      </w:pPr>
    </w:p>
    <w:p w14:paraId="6B1F598F" w14:textId="77777777" w:rsidR="00771EF7" w:rsidRDefault="00771EF7">
      <w:pPr>
        <w:pStyle w:val="Zkladntext"/>
        <w:spacing w:before="8"/>
        <w:rPr>
          <w:b/>
          <w:sz w:val="12"/>
        </w:rPr>
      </w:pPr>
    </w:p>
    <w:p w14:paraId="75AAF02F" w14:textId="77777777" w:rsidR="002472DD" w:rsidRPr="00FD7592" w:rsidRDefault="00065AF3">
      <w:pPr>
        <w:spacing w:before="92"/>
        <w:ind w:left="183"/>
        <w:rPr>
          <w:b/>
          <w:sz w:val="28"/>
          <w:u w:val="single"/>
        </w:rPr>
      </w:pPr>
      <w:r w:rsidRPr="00FD7592">
        <w:rPr>
          <w:b/>
          <w:spacing w:val="-188"/>
          <w:sz w:val="28"/>
          <w:u w:val="single"/>
        </w:rPr>
        <w:t>S</w:t>
      </w:r>
      <w:r w:rsidRPr="00FD7592">
        <w:rPr>
          <w:b/>
          <w:spacing w:val="112"/>
          <w:sz w:val="28"/>
          <w:u w:val="single"/>
        </w:rPr>
        <w:t xml:space="preserve"> </w:t>
      </w:r>
      <w:r w:rsidRPr="00FD7592">
        <w:rPr>
          <w:b/>
          <w:spacing w:val="-3"/>
          <w:sz w:val="28"/>
          <w:u w:val="single"/>
        </w:rPr>
        <w:t xml:space="preserve">ALDO </w:t>
      </w:r>
      <w:r w:rsidRPr="00FD7592">
        <w:rPr>
          <w:b/>
          <w:sz w:val="28"/>
          <w:u w:val="single"/>
        </w:rPr>
        <w:t xml:space="preserve">PŘÍJMŮ </w:t>
      </w:r>
      <w:proofErr w:type="gramStart"/>
      <w:r w:rsidRPr="00FD7592">
        <w:rPr>
          <w:b/>
          <w:sz w:val="28"/>
          <w:u w:val="single"/>
        </w:rPr>
        <w:t>A</w:t>
      </w:r>
      <w:proofErr w:type="gramEnd"/>
      <w:r w:rsidRPr="00FD7592">
        <w:rPr>
          <w:b/>
          <w:sz w:val="28"/>
          <w:u w:val="single"/>
        </w:rPr>
        <w:t xml:space="preserve"> </w:t>
      </w:r>
      <w:r w:rsidRPr="00FD7592">
        <w:rPr>
          <w:b/>
          <w:spacing w:val="-3"/>
          <w:sz w:val="28"/>
          <w:u w:val="single"/>
        </w:rPr>
        <w:t>VÝDAJŮ</w:t>
      </w:r>
    </w:p>
    <w:p w14:paraId="39CD1F1B" w14:textId="77777777" w:rsidR="002472DD" w:rsidRDefault="002472DD">
      <w:pPr>
        <w:pStyle w:val="Zkladntext"/>
        <w:spacing w:before="4"/>
        <w:rPr>
          <w:b/>
          <w:sz w:val="21"/>
        </w:rPr>
      </w:pPr>
    </w:p>
    <w:tbl>
      <w:tblPr>
        <w:tblW w:w="0" w:type="auto"/>
        <w:tblInd w:w="16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6"/>
        <w:gridCol w:w="1985"/>
        <w:gridCol w:w="1701"/>
        <w:gridCol w:w="1860"/>
      </w:tblGrid>
      <w:tr w:rsidR="00FA3F67" w14:paraId="5F2B421F" w14:textId="77777777" w:rsidTr="00311FE6">
        <w:trPr>
          <w:trHeight w:val="201"/>
        </w:trPr>
        <w:tc>
          <w:tcPr>
            <w:tcW w:w="5476" w:type="dxa"/>
            <w:vMerge w:val="restart"/>
            <w:tcBorders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14:paraId="0D2F152B" w14:textId="77777777" w:rsidR="002472DD" w:rsidRPr="00311FE6" w:rsidRDefault="002472DD" w:rsidP="00311FE6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4BDB99" w14:textId="1E3B1BBC" w:rsidR="002472DD" w:rsidRPr="00311FE6" w:rsidRDefault="00065AF3" w:rsidP="00311FE6">
            <w:pPr>
              <w:pStyle w:val="TableParagraph"/>
              <w:spacing w:line="182" w:lineRule="exact"/>
              <w:ind w:left="554"/>
              <w:jc w:val="left"/>
              <w:rPr>
                <w:sz w:val="18"/>
              </w:rPr>
            </w:pPr>
            <w:proofErr w:type="spellStart"/>
            <w:r w:rsidRPr="00311FE6">
              <w:rPr>
                <w:sz w:val="18"/>
              </w:rPr>
              <w:t>Rozpočet</w:t>
            </w:r>
            <w:proofErr w:type="spellEnd"/>
            <w:r w:rsidRPr="00311FE6">
              <w:rPr>
                <w:sz w:val="18"/>
              </w:rPr>
              <w:t xml:space="preserve"> </w:t>
            </w:r>
            <w:proofErr w:type="spellStart"/>
            <w:r w:rsidRPr="00311FE6">
              <w:rPr>
                <w:sz w:val="18"/>
              </w:rPr>
              <w:t>na</w:t>
            </w:r>
            <w:proofErr w:type="spellEnd"/>
            <w:r w:rsidRPr="00311FE6">
              <w:rPr>
                <w:sz w:val="18"/>
              </w:rPr>
              <w:t xml:space="preserve"> </w:t>
            </w:r>
            <w:proofErr w:type="spellStart"/>
            <w:r w:rsidRPr="00311FE6">
              <w:rPr>
                <w:sz w:val="18"/>
              </w:rPr>
              <w:t>rok</w:t>
            </w:r>
            <w:proofErr w:type="spellEnd"/>
            <w:r w:rsidRPr="00311FE6">
              <w:rPr>
                <w:sz w:val="18"/>
              </w:rPr>
              <w:t xml:space="preserve"> 202</w:t>
            </w:r>
            <w:r w:rsidR="006760F8">
              <w:rPr>
                <w:sz w:val="18"/>
              </w:rPr>
              <w:t>4</w:t>
            </w:r>
          </w:p>
        </w:tc>
        <w:tc>
          <w:tcPr>
            <w:tcW w:w="1860" w:type="dxa"/>
            <w:vMerge w:val="restart"/>
            <w:tcBorders>
              <w:left w:val="single" w:sz="8" w:space="0" w:color="000000"/>
              <w:bottom w:val="double" w:sz="3" w:space="0" w:color="000000"/>
            </w:tcBorders>
            <w:shd w:val="clear" w:color="auto" w:fill="auto"/>
          </w:tcPr>
          <w:p w14:paraId="133479A4" w14:textId="3275FDEC" w:rsidR="002472DD" w:rsidRPr="00311FE6" w:rsidRDefault="00065AF3" w:rsidP="00311FE6">
            <w:pPr>
              <w:pStyle w:val="TableParagraph"/>
              <w:spacing w:before="113" w:line="259" w:lineRule="auto"/>
              <w:ind w:left="286" w:right="51" w:hanging="135"/>
              <w:jc w:val="left"/>
              <w:rPr>
                <w:sz w:val="18"/>
              </w:rPr>
            </w:pPr>
            <w:proofErr w:type="spellStart"/>
            <w:r w:rsidRPr="00311FE6">
              <w:rPr>
                <w:sz w:val="18"/>
              </w:rPr>
              <w:t>Návrh</w:t>
            </w:r>
            <w:proofErr w:type="spellEnd"/>
            <w:r w:rsidRPr="00311FE6">
              <w:rPr>
                <w:sz w:val="18"/>
              </w:rPr>
              <w:t xml:space="preserve"> </w:t>
            </w:r>
            <w:proofErr w:type="spellStart"/>
            <w:r w:rsidRPr="00311FE6">
              <w:rPr>
                <w:sz w:val="18"/>
              </w:rPr>
              <w:t>rozpočtu</w:t>
            </w:r>
            <w:proofErr w:type="spellEnd"/>
            <w:r w:rsidRPr="00311FE6">
              <w:rPr>
                <w:sz w:val="18"/>
              </w:rPr>
              <w:t xml:space="preserve"> </w:t>
            </w:r>
            <w:proofErr w:type="spellStart"/>
            <w:r w:rsidRPr="00311FE6">
              <w:rPr>
                <w:sz w:val="18"/>
              </w:rPr>
              <w:t>na</w:t>
            </w:r>
            <w:proofErr w:type="spellEnd"/>
            <w:r w:rsidRPr="00311FE6">
              <w:rPr>
                <w:sz w:val="18"/>
              </w:rPr>
              <w:t xml:space="preserve"> </w:t>
            </w:r>
            <w:proofErr w:type="spellStart"/>
            <w:r w:rsidRPr="00311FE6">
              <w:rPr>
                <w:sz w:val="18"/>
              </w:rPr>
              <w:t>rok</w:t>
            </w:r>
            <w:proofErr w:type="spellEnd"/>
            <w:r w:rsidRPr="00311FE6">
              <w:rPr>
                <w:sz w:val="18"/>
              </w:rPr>
              <w:t xml:space="preserve"> 202</w:t>
            </w:r>
            <w:r w:rsidR="006760F8">
              <w:rPr>
                <w:sz w:val="18"/>
              </w:rPr>
              <w:t>5</w:t>
            </w:r>
          </w:p>
        </w:tc>
      </w:tr>
      <w:tr w:rsidR="00FA3F67" w14:paraId="52F47C03" w14:textId="77777777" w:rsidTr="00311FE6">
        <w:trPr>
          <w:trHeight w:val="173"/>
        </w:trPr>
        <w:tc>
          <w:tcPr>
            <w:tcW w:w="5476" w:type="dxa"/>
            <w:vMerge/>
            <w:tcBorders>
              <w:top w:val="nil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14:paraId="19948C49" w14:textId="77777777" w:rsidR="002472DD" w:rsidRPr="00311FE6" w:rsidRDefault="002472D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14:paraId="72D68B02" w14:textId="77777777" w:rsidR="002472DD" w:rsidRPr="00311FE6" w:rsidRDefault="00065AF3" w:rsidP="00311FE6">
            <w:pPr>
              <w:pStyle w:val="TableParagraph"/>
              <w:spacing w:before="103" w:line="240" w:lineRule="auto"/>
              <w:ind w:left="328"/>
              <w:jc w:val="left"/>
              <w:rPr>
                <w:sz w:val="18"/>
              </w:rPr>
            </w:pPr>
            <w:proofErr w:type="spellStart"/>
            <w:r w:rsidRPr="00311FE6">
              <w:rPr>
                <w:sz w:val="18"/>
              </w:rPr>
              <w:t>schválený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14:paraId="2B9FB84D" w14:textId="77777777" w:rsidR="002472DD" w:rsidRPr="00311FE6" w:rsidRDefault="00065AF3" w:rsidP="00311FE6">
            <w:pPr>
              <w:pStyle w:val="TableParagraph"/>
              <w:spacing w:line="200" w:lineRule="exact"/>
              <w:ind w:left="273" w:right="211"/>
              <w:jc w:val="center"/>
              <w:rPr>
                <w:sz w:val="18"/>
              </w:rPr>
            </w:pPr>
            <w:proofErr w:type="spellStart"/>
            <w:r w:rsidRPr="00311FE6">
              <w:rPr>
                <w:sz w:val="18"/>
              </w:rPr>
              <w:t>očekávané</w:t>
            </w:r>
            <w:proofErr w:type="spellEnd"/>
          </w:p>
          <w:p w14:paraId="296E1D18" w14:textId="77777777" w:rsidR="002472DD" w:rsidRPr="00311FE6" w:rsidRDefault="00065AF3" w:rsidP="00311FE6">
            <w:pPr>
              <w:pStyle w:val="TableParagraph"/>
              <w:spacing w:before="16" w:line="184" w:lineRule="exact"/>
              <w:ind w:left="274" w:right="208"/>
              <w:jc w:val="center"/>
              <w:rPr>
                <w:sz w:val="18"/>
              </w:rPr>
            </w:pPr>
            <w:proofErr w:type="spellStart"/>
            <w:r w:rsidRPr="00311FE6">
              <w:rPr>
                <w:sz w:val="18"/>
              </w:rPr>
              <w:t>plnění</w:t>
            </w:r>
            <w:proofErr w:type="spellEnd"/>
          </w:p>
        </w:tc>
        <w:tc>
          <w:tcPr>
            <w:tcW w:w="1860" w:type="dxa"/>
            <w:vMerge/>
            <w:tcBorders>
              <w:top w:val="nil"/>
              <w:left w:val="single" w:sz="8" w:space="0" w:color="000000"/>
              <w:bottom w:val="double" w:sz="3" w:space="0" w:color="000000"/>
            </w:tcBorders>
            <w:shd w:val="clear" w:color="auto" w:fill="auto"/>
          </w:tcPr>
          <w:p w14:paraId="005EE143" w14:textId="77777777" w:rsidR="002472DD" w:rsidRPr="00311FE6" w:rsidRDefault="002472DD">
            <w:pPr>
              <w:rPr>
                <w:sz w:val="2"/>
                <w:szCs w:val="2"/>
              </w:rPr>
            </w:pPr>
          </w:p>
        </w:tc>
      </w:tr>
      <w:tr w:rsidR="00FA3F67" w14:paraId="3E9179ED" w14:textId="77777777" w:rsidTr="00311FE6">
        <w:trPr>
          <w:trHeight w:val="576"/>
        </w:trPr>
        <w:tc>
          <w:tcPr>
            <w:tcW w:w="5476" w:type="dxa"/>
            <w:tcBorders>
              <w:top w:val="double" w:sz="3" w:space="0" w:color="000000"/>
              <w:right w:val="single" w:sz="8" w:space="0" w:color="000000"/>
            </w:tcBorders>
            <w:shd w:val="clear" w:color="auto" w:fill="auto"/>
          </w:tcPr>
          <w:p w14:paraId="08467389" w14:textId="77777777" w:rsidR="002472DD" w:rsidRPr="00311FE6" w:rsidRDefault="00065AF3" w:rsidP="00311FE6">
            <w:pPr>
              <w:pStyle w:val="TableParagraph"/>
              <w:spacing w:line="196" w:lineRule="exact"/>
              <w:ind w:left="37"/>
              <w:jc w:val="left"/>
              <w:rPr>
                <w:b/>
                <w:sz w:val="20"/>
              </w:rPr>
            </w:pPr>
            <w:r w:rsidRPr="00311FE6">
              <w:rPr>
                <w:b/>
                <w:sz w:val="20"/>
              </w:rPr>
              <w:t xml:space="preserve">SALDO PŘÍJMŮ </w:t>
            </w:r>
            <w:proofErr w:type="gramStart"/>
            <w:r w:rsidRPr="00311FE6">
              <w:rPr>
                <w:b/>
                <w:sz w:val="20"/>
              </w:rPr>
              <w:t>A</w:t>
            </w:r>
            <w:proofErr w:type="gramEnd"/>
            <w:r w:rsidRPr="00311FE6">
              <w:rPr>
                <w:b/>
                <w:sz w:val="20"/>
              </w:rPr>
              <w:t xml:space="preserve"> VÝDAJŮ</w:t>
            </w:r>
          </w:p>
        </w:tc>
        <w:tc>
          <w:tcPr>
            <w:tcW w:w="1985" w:type="dxa"/>
            <w:tcBorders>
              <w:top w:val="double" w:sz="3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1CAF49D" w14:textId="059AB4E4" w:rsidR="002472DD" w:rsidRPr="00311FE6" w:rsidRDefault="00544A09" w:rsidP="00311FE6">
            <w:pPr>
              <w:pStyle w:val="TableParagraph"/>
              <w:spacing w:line="600" w:lineRule="auto"/>
              <w:ind w:left="342" w:right="-15"/>
              <w:jc w:val="left"/>
              <w:rPr>
                <w:b/>
                <w:sz w:val="20"/>
                <w:szCs w:val="20"/>
              </w:rPr>
            </w:pPr>
            <w:r w:rsidRPr="00311FE6">
              <w:rPr>
                <w:b/>
                <w:sz w:val="20"/>
                <w:szCs w:val="20"/>
              </w:rPr>
              <w:t>-</w:t>
            </w:r>
            <w:r w:rsidR="006760F8">
              <w:rPr>
                <w:b/>
                <w:sz w:val="20"/>
                <w:szCs w:val="20"/>
              </w:rPr>
              <w:t>5.926</w:t>
            </w:r>
            <w:r w:rsidRPr="00311FE6">
              <w:rPr>
                <w:b/>
                <w:sz w:val="20"/>
                <w:szCs w:val="20"/>
              </w:rPr>
              <w:t xml:space="preserve">.000,00                                  </w:t>
            </w:r>
          </w:p>
        </w:tc>
        <w:tc>
          <w:tcPr>
            <w:tcW w:w="1701" w:type="dxa"/>
            <w:tcBorders>
              <w:top w:val="double" w:sz="3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216D419" w14:textId="0E6D2F6C" w:rsidR="002472DD" w:rsidRPr="00311FE6" w:rsidRDefault="00544A09" w:rsidP="00311FE6">
            <w:pPr>
              <w:pStyle w:val="TableParagraph"/>
              <w:spacing w:line="600" w:lineRule="auto"/>
              <w:ind w:left="344" w:right="-15"/>
              <w:jc w:val="left"/>
              <w:rPr>
                <w:b/>
                <w:sz w:val="20"/>
                <w:szCs w:val="20"/>
              </w:rPr>
            </w:pPr>
            <w:r w:rsidRPr="00311FE6">
              <w:rPr>
                <w:b/>
                <w:sz w:val="20"/>
                <w:szCs w:val="20"/>
              </w:rPr>
              <w:t>-3.</w:t>
            </w:r>
            <w:r w:rsidR="006760F8">
              <w:rPr>
                <w:b/>
                <w:sz w:val="20"/>
                <w:szCs w:val="20"/>
              </w:rPr>
              <w:t>3</w:t>
            </w:r>
            <w:r w:rsidR="00064A60">
              <w:rPr>
                <w:b/>
                <w:sz w:val="20"/>
                <w:szCs w:val="20"/>
              </w:rPr>
              <w:t>3</w:t>
            </w:r>
            <w:r w:rsidR="004105AC">
              <w:rPr>
                <w:b/>
                <w:sz w:val="20"/>
                <w:szCs w:val="20"/>
              </w:rPr>
              <w:t>8</w:t>
            </w:r>
            <w:r w:rsidRPr="00311FE6">
              <w:rPr>
                <w:b/>
                <w:sz w:val="20"/>
                <w:szCs w:val="20"/>
              </w:rPr>
              <w:t>.000,00</w:t>
            </w:r>
          </w:p>
        </w:tc>
        <w:tc>
          <w:tcPr>
            <w:tcW w:w="1860" w:type="dxa"/>
            <w:tcBorders>
              <w:top w:val="double" w:sz="3" w:space="0" w:color="000000"/>
              <w:left w:val="single" w:sz="8" w:space="0" w:color="000000"/>
            </w:tcBorders>
            <w:shd w:val="clear" w:color="auto" w:fill="auto"/>
          </w:tcPr>
          <w:p w14:paraId="30D38B3D" w14:textId="27CC0D7C" w:rsidR="002472DD" w:rsidRPr="00311FE6" w:rsidRDefault="00544A09" w:rsidP="00311FE6">
            <w:pPr>
              <w:pStyle w:val="TableParagraph"/>
              <w:spacing w:line="600" w:lineRule="auto"/>
              <w:ind w:left="238" w:right="-29"/>
              <w:jc w:val="left"/>
              <w:rPr>
                <w:b/>
                <w:sz w:val="20"/>
                <w:szCs w:val="20"/>
              </w:rPr>
            </w:pPr>
            <w:r w:rsidRPr="00311FE6">
              <w:rPr>
                <w:b/>
                <w:sz w:val="20"/>
                <w:szCs w:val="20"/>
              </w:rPr>
              <w:t>-</w:t>
            </w:r>
            <w:r w:rsidR="006760F8">
              <w:rPr>
                <w:b/>
                <w:sz w:val="20"/>
                <w:szCs w:val="20"/>
              </w:rPr>
              <w:t>3.157</w:t>
            </w:r>
            <w:r w:rsidR="00AA6642" w:rsidRPr="00311FE6">
              <w:rPr>
                <w:b/>
                <w:sz w:val="20"/>
                <w:szCs w:val="20"/>
              </w:rPr>
              <w:t>.</w:t>
            </w:r>
            <w:r w:rsidRPr="00311FE6">
              <w:rPr>
                <w:b/>
                <w:sz w:val="20"/>
                <w:szCs w:val="20"/>
              </w:rPr>
              <w:t>000,00</w:t>
            </w:r>
          </w:p>
        </w:tc>
      </w:tr>
    </w:tbl>
    <w:p w14:paraId="6DFF5FF9" w14:textId="77777777" w:rsidR="002472DD" w:rsidRDefault="002472DD">
      <w:pPr>
        <w:pStyle w:val="Zkladntext"/>
        <w:rPr>
          <w:b/>
        </w:rPr>
      </w:pPr>
    </w:p>
    <w:p w14:paraId="0F0E20E0" w14:textId="15250CD1" w:rsidR="002472DD" w:rsidRDefault="002472DD">
      <w:pPr>
        <w:spacing w:line="196" w:lineRule="exact"/>
        <w:rPr>
          <w:sz w:val="20"/>
        </w:rPr>
      </w:pPr>
    </w:p>
    <w:p w14:paraId="496972EF" w14:textId="6D6B1FD3" w:rsidR="00FD7592" w:rsidRDefault="00FD7592">
      <w:pPr>
        <w:spacing w:line="196" w:lineRule="exact"/>
        <w:rPr>
          <w:sz w:val="20"/>
        </w:rPr>
      </w:pPr>
    </w:p>
    <w:p w14:paraId="41B0DC29" w14:textId="38FAEA23" w:rsidR="00FD7592" w:rsidRDefault="00FD7592">
      <w:pPr>
        <w:spacing w:line="196" w:lineRule="exact"/>
        <w:rPr>
          <w:sz w:val="20"/>
        </w:rPr>
      </w:pPr>
    </w:p>
    <w:p w14:paraId="0CF50102" w14:textId="536CB92C" w:rsidR="00FD7592" w:rsidRDefault="00FD7592">
      <w:pPr>
        <w:spacing w:line="196" w:lineRule="exact"/>
        <w:rPr>
          <w:sz w:val="20"/>
        </w:rPr>
      </w:pPr>
      <w:proofErr w:type="spellStart"/>
      <w:r>
        <w:rPr>
          <w:sz w:val="20"/>
        </w:rPr>
        <w:t>Rozpočet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rok</w:t>
      </w:r>
      <w:proofErr w:type="spellEnd"/>
      <w:r>
        <w:rPr>
          <w:sz w:val="20"/>
        </w:rPr>
        <w:t xml:space="preserve"> 202</w:t>
      </w:r>
      <w:r w:rsidR="006760F8">
        <w:rPr>
          <w:sz w:val="20"/>
        </w:rPr>
        <w:t>5</w:t>
      </w:r>
      <w:r>
        <w:rPr>
          <w:sz w:val="20"/>
        </w:rPr>
        <w:t xml:space="preserve"> je </w:t>
      </w:r>
      <w:proofErr w:type="spellStart"/>
      <w:r>
        <w:rPr>
          <w:sz w:val="20"/>
        </w:rPr>
        <w:t>navržen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jako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schodkový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schodek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výši</w:t>
      </w:r>
      <w:proofErr w:type="spellEnd"/>
      <w:r w:rsidR="00355A57">
        <w:rPr>
          <w:sz w:val="20"/>
        </w:rPr>
        <w:t xml:space="preserve">   </w:t>
      </w:r>
      <w:r w:rsidR="006760F8">
        <w:rPr>
          <w:sz w:val="20"/>
        </w:rPr>
        <w:t>3.157</w:t>
      </w:r>
      <w:r w:rsidR="00721EEA">
        <w:rPr>
          <w:sz w:val="20"/>
        </w:rPr>
        <w:t>.000</w:t>
      </w:r>
      <w:r w:rsidR="00544A09">
        <w:rPr>
          <w:sz w:val="20"/>
        </w:rPr>
        <w:t>,</w:t>
      </w:r>
      <w:proofErr w:type="gramStart"/>
      <w:r w:rsidR="00544A09">
        <w:rPr>
          <w:sz w:val="20"/>
        </w:rPr>
        <w:t>00</w:t>
      </w:r>
      <w:r>
        <w:rPr>
          <w:sz w:val="20"/>
        </w:rPr>
        <w:t>,-</w:t>
      </w:r>
      <w:proofErr w:type="gramEnd"/>
      <w:r>
        <w:rPr>
          <w:sz w:val="20"/>
        </w:rPr>
        <w:t xml:space="preserve">Kč </w:t>
      </w:r>
      <w:proofErr w:type="spellStart"/>
      <w:r>
        <w:rPr>
          <w:sz w:val="20"/>
        </w:rPr>
        <w:t>bude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hrazen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přebytků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hospodaření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minulých</w:t>
      </w:r>
      <w:proofErr w:type="spellEnd"/>
      <w:r>
        <w:rPr>
          <w:sz w:val="20"/>
        </w:rPr>
        <w:t xml:space="preserve"> let</w:t>
      </w:r>
    </w:p>
    <w:p w14:paraId="29082FA7" w14:textId="3A18DB3B" w:rsidR="00FD7592" w:rsidRDefault="00FD7592">
      <w:pPr>
        <w:spacing w:line="196" w:lineRule="exact"/>
        <w:rPr>
          <w:sz w:val="20"/>
        </w:rPr>
      </w:pPr>
    </w:p>
    <w:p w14:paraId="669F3DCC" w14:textId="0612B360" w:rsidR="00FD7592" w:rsidRDefault="00FD7592">
      <w:pPr>
        <w:spacing w:line="196" w:lineRule="exact"/>
        <w:rPr>
          <w:sz w:val="20"/>
        </w:rPr>
      </w:pPr>
    </w:p>
    <w:p w14:paraId="16780B72" w14:textId="77777777" w:rsidR="00FD7592" w:rsidRDefault="00FD7592">
      <w:pPr>
        <w:spacing w:line="196" w:lineRule="exact"/>
        <w:rPr>
          <w:sz w:val="20"/>
        </w:rPr>
      </w:pPr>
    </w:p>
    <w:p w14:paraId="7BD64DD1" w14:textId="77777777" w:rsidR="005F550B" w:rsidRDefault="005F550B">
      <w:pPr>
        <w:spacing w:line="196" w:lineRule="exact"/>
        <w:rPr>
          <w:sz w:val="20"/>
        </w:rPr>
      </w:pPr>
    </w:p>
    <w:p w14:paraId="16617CBC" w14:textId="34FAE7CD" w:rsidR="005F550B" w:rsidRDefault="005F550B" w:rsidP="005F550B">
      <w:pPr>
        <w:spacing w:line="268" w:lineRule="auto"/>
        <w:ind w:left="171" w:right="33"/>
        <w:rPr>
          <w:b/>
          <w:sz w:val="20"/>
        </w:rPr>
      </w:pPr>
    </w:p>
    <w:p w14:paraId="189B8375" w14:textId="210EED22" w:rsidR="005F550B" w:rsidRDefault="005F550B" w:rsidP="005F550B">
      <w:pPr>
        <w:spacing w:line="268" w:lineRule="auto"/>
        <w:ind w:left="171" w:right="33"/>
        <w:rPr>
          <w:b/>
          <w:sz w:val="20"/>
        </w:rPr>
      </w:pPr>
    </w:p>
    <w:p w14:paraId="54ABEBB8" w14:textId="72CCC3FB" w:rsidR="005F550B" w:rsidRPr="00461A13" w:rsidRDefault="00461A13" w:rsidP="005F550B">
      <w:pPr>
        <w:spacing w:line="268" w:lineRule="auto"/>
        <w:ind w:left="171" w:right="33"/>
        <w:rPr>
          <w:b/>
          <w:sz w:val="24"/>
          <w:szCs w:val="24"/>
        </w:rPr>
      </w:pPr>
      <w:proofErr w:type="spellStart"/>
      <w:r w:rsidRPr="00461A13">
        <w:rPr>
          <w:b/>
          <w:sz w:val="24"/>
          <w:szCs w:val="24"/>
        </w:rPr>
        <w:t>Schváleno</w:t>
      </w:r>
      <w:proofErr w:type="spellEnd"/>
      <w:r w:rsidRPr="00461A13">
        <w:rPr>
          <w:b/>
          <w:sz w:val="24"/>
          <w:szCs w:val="24"/>
        </w:rPr>
        <w:t xml:space="preserve">: </w:t>
      </w:r>
    </w:p>
    <w:p w14:paraId="3835C945" w14:textId="02772666" w:rsidR="005F550B" w:rsidRDefault="005F550B" w:rsidP="005F550B">
      <w:pPr>
        <w:spacing w:line="268" w:lineRule="auto"/>
        <w:ind w:left="171" w:right="33"/>
        <w:rPr>
          <w:b/>
          <w:sz w:val="20"/>
        </w:rPr>
      </w:pPr>
    </w:p>
    <w:p w14:paraId="3008D1BA" w14:textId="59DAEEAA" w:rsidR="005F550B" w:rsidRDefault="005F550B" w:rsidP="005F550B">
      <w:pPr>
        <w:spacing w:line="268" w:lineRule="auto"/>
        <w:ind w:left="171" w:right="33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………………………………..</w:t>
      </w:r>
    </w:p>
    <w:p w14:paraId="2821C62A" w14:textId="2AD928D2" w:rsidR="005F550B" w:rsidRPr="005F550B" w:rsidRDefault="005F550B" w:rsidP="005F550B">
      <w:pPr>
        <w:spacing w:line="268" w:lineRule="auto"/>
        <w:ind w:left="171" w:right="33"/>
        <w:rPr>
          <w:bCs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</w:t>
      </w:r>
    </w:p>
    <w:p w14:paraId="68F144C5" w14:textId="306CFDD2" w:rsidR="005F550B" w:rsidRPr="005F550B" w:rsidRDefault="005F550B" w:rsidP="005F550B">
      <w:pPr>
        <w:spacing w:line="268" w:lineRule="auto"/>
        <w:ind w:left="171" w:right="33"/>
        <w:rPr>
          <w:bCs/>
          <w:sz w:val="20"/>
        </w:rPr>
      </w:pPr>
      <w:r w:rsidRPr="005F550B">
        <w:rPr>
          <w:bCs/>
          <w:sz w:val="20"/>
        </w:rPr>
        <w:t xml:space="preserve">                                                                                                                                </w:t>
      </w:r>
      <w:proofErr w:type="spellStart"/>
      <w:r w:rsidRPr="005F550B">
        <w:rPr>
          <w:bCs/>
          <w:sz w:val="20"/>
        </w:rPr>
        <w:t>starosta</w:t>
      </w:r>
      <w:proofErr w:type="spellEnd"/>
      <w:r w:rsidRPr="005F550B">
        <w:rPr>
          <w:bCs/>
          <w:sz w:val="20"/>
        </w:rPr>
        <w:t xml:space="preserve"> obce</w:t>
      </w:r>
    </w:p>
    <w:p w14:paraId="422CA5C2" w14:textId="511D6405" w:rsidR="005F550B" w:rsidRPr="005F550B" w:rsidRDefault="005F550B" w:rsidP="005F550B">
      <w:pPr>
        <w:spacing w:line="268" w:lineRule="auto"/>
        <w:ind w:left="171" w:right="33"/>
        <w:rPr>
          <w:bCs/>
          <w:sz w:val="20"/>
        </w:rPr>
      </w:pPr>
      <w:r w:rsidRPr="005F550B">
        <w:rPr>
          <w:bCs/>
          <w:sz w:val="20"/>
        </w:rPr>
        <w:t xml:space="preserve">                        </w:t>
      </w:r>
    </w:p>
    <w:p w14:paraId="5E8FBE9E" w14:textId="77777777" w:rsidR="005F550B" w:rsidRDefault="005F550B" w:rsidP="005F550B">
      <w:pPr>
        <w:pStyle w:val="Zkladntext"/>
        <w:rPr>
          <w:b/>
        </w:rPr>
      </w:pPr>
    </w:p>
    <w:p w14:paraId="4BE4677B" w14:textId="77777777" w:rsidR="005F550B" w:rsidRDefault="005F550B">
      <w:pPr>
        <w:spacing w:line="196" w:lineRule="exact"/>
        <w:rPr>
          <w:sz w:val="20"/>
        </w:rPr>
      </w:pPr>
    </w:p>
    <w:p w14:paraId="2B2EBA9A" w14:textId="77777777" w:rsidR="005F550B" w:rsidRDefault="005F550B">
      <w:pPr>
        <w:spacing w:line="196" w:lineRule="exact"/>
        <w:rPr>
          <w:sz w:val="20"/>
        </w:rPr>
      </w:pPr>
    </w:p>
    <w:p w14:paraId="7606DA9E" w14:textId="3B51391E" w:rsidR="005F550B" w:rsidRDefault="005F550B">
      <w:pPr>
        <w:spacing w:line="196" w:lineRule="exact"/>
        <w:rPr>
          <w:sz w:val="20"/>
        </w:rPr>
      </w:pPr>
    </w:p>
    <w:p w14:paraId="3608F4DD" w14:textId="77777777" w:rsidR="003709C7" w:rsidRDefault="003709C7">
      <w:pPr>
        <w:spacing w:line="196" w:lineRule="exact"/>
        <w:rPr>
          <w:sz w:val="20"/>
        </w:rPr>
      </w:pPr>
    </w:p>
    <w:p w14:paraId="4592757E" w14:textId="77777777" w:rsidR="005F550B" w:rsidRDefault="005F550B">
      <w:pPr>
        <w:spacing w:line="196" w:lineRule="exact"/>
        <w:rPr>
          <w:sz w:val="20"/>
        </w:rPr>
      </w:pPr>
    </w:p>
    <w:p w14:paraId="179F3FBC" w14:textId="34BBFAC8" w:rsidR="005F550B" w:rsidRPr="003709C7" w:rsidRDefault="005F550B" w:rsidP="003709C7">
      <w:pPr>
        <w:rPr>
          <w:sz w:val="24"/>
          <w:szCs w:val="24"/>
        </w:rPr>
      </w:pPr>
      <w:proofErr w:type="spellStart"/>
      <w:proofErr w:type="gramStart"/>
      <w:r w:rsidRPr="003709C7">
        <w:rPr>
          <w:sz w:val="24"/>
          <w:szCs w:val="24"/>
        </w:rPr>
        <w:t>Vyvěšeno</w:t>
      </w:r>
      <w:proofErr w:type="spellEnd"/>
      <w:r w:rsidRPr="003709C7">
        <w:rPr>
          <w:sz w:val="24"/>
          <w:szCs w:val="24"/>
        </w:rPr>
        <w:t xml:space="preserve"> :</w:t>
      </w:r>
      <w:proofErr w:type="gramEnd"/>
      <w:r w:rsidRPr="003709C7">
        <w:rPr>
          <w:sz w:val="24"/>
          <w:szCs w:val="24"/>
        </w:rPr>
        <w:t xml:space="preserve">           </w:t>
      </w:r>
      <w:proofErr w:type="gramStart"/>
      <w:r w:rsidR="00775585">
        <w:rPr>
          <w:sz w:val="24"/>
          <w:szCs w:val="24"/>
        </w:rPr>
        <w:t>20</w:t>
      </w:r>
      <w:r w:rsidR="00ED7B8B">
        <w:rPr>
          <w:sz w:val="24"/>
          <w:szCs w:val="24"/>
        </w:rPr>
        <w:t>.1</w:t>
      </w:r>
      <w:r w:rsidR="00432664">
        <w:rPr>
          <w:sz w:val="24"/>
          <w:szCs w:val="24"/>
        </w:rPr>
        <w:t>1</w:t>
      </w:r>
      <w:r w:rsidR="00ED7B8B">
        <w:rPr>
          <w:sz w:val="24"/>
          <w:szCs w:val="24"/>
        </w:rPr>
        <w:t>.</w:t>
      </w:r>
      <w:r w:rsidR="00544A09">
        <w:rPr>
          <w:sz w:val="24"/>
          <w:szCs w:val="24"/>
        </w:rPr>
        <w:t>.</w:t>
      </w:r>
      <w:proofErr w:type="gramEnd"/>
      <w:r w:rsidR="00544A09">
        <w:rPr>
          <w:sz w:val="24"/>
          <w:szCs w:val="24"/>
        </w:rPr>
        <w:t>2023</w:t>
      </w:r>
    </w:p>
    <w:p w14:paraId="2B40F9BB" w14:textId="77777777" w:rsidR="005F550B" w:rsidRPr="003709C7" w:rsidRDefault="005F550B" w:rsidP="003709C7">
      <w:pPr>
        <w:rPr>
          <w:sz w:val="24"/>
          <w:szCs w:val="24"/>
        </w:rPr>
      </w:pPr>
    </w:p>
    <w:p w14:paraId="2068CCA8" w14:textId="77777777" w:rsidR="005F550B" w:rsidRPr="003709C7" w:rsidRDefault="005F550B" w:rsidP="003709C7">
      <w:pPr>
        <w:rPr>
          <w:sz w:val="24"/>
          <w:szCs w:val="24"/>
        </w:rPr>
      </w:pPr>
      <w:proofErr w:type="spellStart"/>
      <w:r w:rsidRPr="003709C7">
        <w:rPr>
          <w:sz w:val="24"/>
          <w:szCs w:val="24"/>
        </w:rPr>
        <w:t>Sejmuto</w:t>
      </w:r>
      <w:proofErr w:type="spellEnd"/>
      <w:r w:rsidRPr="003709C7">
        <w:rPr>
          <w:sz w:val="24"/>
          <w:szCs w:val="24"/>
        </w:rPr>
        <w:t xml:space="preserve"> </w:t>
      </w:r>
      <w:proofErr w:type="gramStart"/>
      <w:r w:rsidRPr="003709C7">
        <w:rPr>
          <w:sz w:val="24"/>
          <w:szCs w:val="24"/>
        </w:rPr>
        <w:t xml:space="preserve">  :</w:t>
      </w:r>
      <w:proofErr w:type="gramEnd"/>
    </w:p>
    <w:p w14:paraId="1DE9C32D" w14:textId="77777777" w:rsidR="005F550B" w:rsidRPr="003709C7" w:rsidRDefault="005F550B" w:rsidP="003709C7">
      <w:pPr>
        <w:rPr>
          <w:sz w:val="24"/>
          <w:szCs w:val="24"/>
        </w:rPr>
      </w:pPr>
    </w:p>
    <w:p w14:paraId="11902219" w14:textId="0B638D2D" w:rsidR="005F550B" w:rsidRPr="003709C7" w:rsidRDefault="005F550B" w:rsidP="003709C7">
      <w:pPr>
        <w:rPr>
          <w:sz w:val="24"/>
          <w:szCs w:val="24"/>
        </w:rPr>
        <w:sectPr w:rsidR="005F550B" w:rsidRPr="003709C7">
          <w:pgSz w:w="11910" w:h="16840"/>
          <w:pgMar w:top="820" w:right="140" w:bottom="280" w:left="440" w:header="708" w:footer="708" w:gutter="0"/>
          <w:cols w:space="708"/>
        </w:sectPr>
      </w:pPr>
      <w:proofErr w:type="spellStart"/>
      <w:r w:rsidRPr="003709C7">
        <w:rPr>
          <w:sz w:val="24"/>
          <w:szCs w:val="24"/>
        </w:rPr>
        <w:t>Vyvěšeno</w:t>
      </w:r>
      <w:proofErr w:type="spellEnd"/>
      <w:r w:rsidRPr="003709C7">
        <w:rPr>
          <w:sz w:val="24"/>
          <w:szCs w:val="24"/>
        </w:rPr>
        <w:t xml:space="preserve"> </w:t>
      </w:r>
      <w:proofErr w:type="spellStart"/>
      <w:r w:rsidRPr="003709C7">
        <w:rPr>
          <w:sz w:val="24"/>
          <w:szCs w:val="24"/>
        </w:rPr>
        <w:t>též</w:t>
      </w:r>
      <w:proofErr w:type="spellEnd"/>
      <w:r w:rsidRPr="003709C7">
        <w:rPr>
          <w:sz w:val="24"/>
          <w:szCs w:val="24"/>
        </w:rPr>
        <w:t xml:space="preserve"> v </w:t>
      </w:r>
      <w:proofErr w:type="spellStart"/>
      <w:r w:rsidRPr="003709C7">
        <w:rPr>
          <w:sz w:val="24"/>
          <w:szCs w:val="24"/>
        </w:rPr>
        <w:t>elektronické</w:t>
      </w:r>
      <w:proofErr w:type="spellEnd"/>
      <w:r w:rsidRPr="003709C7">
        <w:rPr>
          <w:sz w:val="24"/>
          <w:szCs w:val="24"/>
        </w:rPr>
        <w:t xml:space="preserve"> </w:t>
      </w:r>
      <w:proofErr w:type="spellStart"/>
      <w:r w:rsidRPr="003709C7">
        <w:rPr>
          <w:sz w:val="24"/>
          <w:szCs w:val="24"/>
        </w:rPr>
        <w:t>podobě</w:t>
      </w:r>
      <w:proofErr w:type="spellEnd"/>
      <w:r w:rsidRPr="003709C7">
        <w:rPr>
          <w:sz w:val="24"/>
          <w:szCs w:val="24"/>
        </w:rPr>
        <w:t xml:space="preserve">               </w:t>
      </w:r>
    </w:p>
    <w:p w14:paraId="6FE47D5C" w14:textId="3769078B" w:rsidR="002472DD" w:rsidRDefault="002472DD" w:rsidP="00DF419E">
      <w:pPr>
        <w:spacing w:before="81"/>
        <w:ind w:left="183"/>
      </w:pPr>
    </w:p>
    <w:sectPr w:rsidR="002472DD">
      <w:pgSz w:w="11910" w:h="16840"/>
      <w:pgMar w:top="1020" w:right="14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2DD"/>
    <w:rsid w:val="00000F20"/>
    <w:rsid w:val="0001445B"/>
    <w:rsid w:val="00016EBA"/>
    <w:rsid w:val="00035088"/>
    <w:rsid w:val="000431DC"/>
    <w:rsid w:val="00051749"/>
    <w:rsid w:val="00052477"/>
    <w:rsid w:val="00064A60"/>
    <w:rsid w:val="00065AF3"/>
    <w:rsid w:val="0007091F"/>
    <w:rsid w:val="000B410E"/>
    <w:rsid w:val="001601FC"/>
    <w:rsid w:val="00211293"/>
    <w:rsid w:val="0023370B"/>
    <w:rsid w:val="002472DD"/>
    <w:rsid w:val="00293F08"/>
    <w:rsid w:val="002A7A64"/>
    <w:rsid w:val="002B1769"/>
    <w:rsid w:val="002B2602"/>
    <w:rsid w:val="003043A3"/>
    <w:rsid w:val="00311FE6"/>
    <w:rsid w:val="00355A57"/>
    <w:rsid w:val="00356FFA"/>
    <w:rsid w:val="00357FFD"/>
    <w:rsid w:val="003709C7"/>
    <w:rsid w:val="003C64C6"/>
    <w:rsid w:val="003E6320"/>
    <w:rsid w:val="004105AC"/>
    <w:rsid w:val="00432664"/>
    <w:rsid w:val="00456186"/>
    <w:rsid w:val="00456AB2"/>
    <w:rsid w:val="00461A13"/>
    <w:rsid w:val="00475372"/>
    <w:rsid w:val="004A27E4"/>
    <w:rsid w:val="004B424D"/>
    <w:rsid w:val="004C64DC"/>
    <w:rsid w:val="004D1F4D"/>
    <w:rsid w:val="004D2EAD"/>
    <w:rsid w:val="004F26A8"/>
    <w:rsid w:val="00510A1A"/>
    <w:rsid w:val="00511D60"/>
    <w:rsid w:val="00544A09"/>
    <w:rsid w:val="00556C26"/>
    <w:rsid w:val="00577065"/>
    <w:rsid w:val="00595484"/>
    <w:rsid w:val="005E46D8"/>
    <w:rsid w:val="005F550B"/>
    <w:rsid w:val="005F6739"/>
    <w:rsid w:val="006760F8"/>
    <w:rsid w:val="00694455"/>
    <w:rsid w:val="006A3382"/>
    <w:rsid w:val="006A6C90"/>
    <w:rsid w:val="006C0EC5"/>
    <w:rsid w:val="007125EC"/>
    <w:rsid w:val="00721EEA"/>
    <w:rsid w:val="0074156E"/>
    <w:rsid w:val="00771EF7"/>
    <w:rsid w:val="00775585"/>
    <w:rsid w:val="007804D6"/>
    <w:rsid w:val="0079577D"/>
    <w:rsid w:val="007B644A"/>
    <w:rsid w:val="0081128B"/>
    <w:rsid w:val="00821485"/>
    <w:rsid w:val="008468E5"/>
    <w:rsid w:val="00866715"/>
    <w:rsid w:val="00882A9C"/>
    <w:rsid w:val="00893BEB"/>
    <w:rsid w:val="008C5310"/>
    <w:rsid w:val="008D6903"/>
    <w:rsid w:val="008D7232"/>
    <w:rsid w:val="008E4CFC"/>
    <w:rsid w:val="00922B3C"/>
    <w:rsid w:val="00934A6F"/>
    <w:rsid w:val="00950618"/>
    <w:rsid w:val="00973039"/>
    <w:rsid w:val="009A4A5C"/>
    <w:rsid w:val="00A622B0"/>
    <w:rsid w:val="00AA6642"/>
    <w:rsid w:val="00AC0BAF"/>
    <w:rsid w:val="00AE09E3"/>
    <w:rsid w:val="00AF5CE8"/>
    <w:rsid w:val="00B162E1"/>
    <w:rsid w:val="00B2293D"/>
    <w:rsid w:val="00B26486"/>
    <w:rsid w:val="00B436A3"/>
    <w:rsid w:val="00BB1B48"/>
    <w:rsid w:val="00BC709E"/>
    <w:rsid w:val="00BF549B"/>
    <w:rsid w:val="00C035CB"/>
    <w:rsid w:val="00C3434A"/>
    <w:rsid w:val="00C5590F"/>
    <w:rsid w:val="00C65442"/>
    <w:rsid w:val="00C813A6"/>
    <w:rsid w:val="00CB0709"/>
    <w:rsid w:val="00CC6F9C"/>
    <w:rsid w:val="00CE5B39"/>
    <w:rsid w:val="00D30CF5"/>
    <w:rsid w:val="00D505A5"/>
    <w:rsid w:val="00D93212"/>
    <w:rsid w:val="00DB0F6E"/>
    <w:rsid w:val="00DE0C68"/>
    <w:rsid w:val="00DF419E"/>
    <w:rsid w:val="00E12DA4"/>
    <w:rsid w:val="00E56460"/>
    <w:rsid w:val="00EA27E3"/>
    <w:rsid w:val="00EA2DFD"/>
    <w:rsid w:val="00EA6A4B"/>
    <w:rsid w:val="00EB36B7"/>
    <w:rsid w:val="00EB5BDF"/>
    <w:rsid w:val="00ED7B8B"/>
    <w:rsid w:val="00F02EFE"/>
    <w:rsid w:val="00F30073"/>
    <w:rsid w:val="00F31FA9"/>
    <w:rsid w:val="00F867B9"/>
    <w:rsid w:val="00FA3F67"/>
    <w:rsid w:val="00FD0D7F"/>
    <w:rsid w:val="00FD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26A1"/>
  <w15:docId w15:val="{99E90408-79D5-414A-A51D-154A0B6F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Nadpis1">
    <w:name w:val="heading 1"/>
    <w:basedOn w:val="Normln"/>
    <w:uiPriority w:val="9"/>
    <w:qFormat/>
    <w:pPr>
      <w:spacing w:before="92"/>
      <w:ind w:left="183"/>
      <w:outlineLvl w:val="0"/>
    </w:pPr>
    <w:rPr>
      <w:b/>
      <w:bCs/>
      <w:sz w:val="28"/>
      <w:szCs w:val="28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07" w:lineRule="exact"/>
      <w:jc w:val="righ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1E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71EF7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rozpotu.xlsx</vt:lpstr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rozpotu.xlsx</dc:title>
  <dc:creator>U~ivatel</dc:creator>
  <cp:lastModifiedBy>Jaromír Černý</cp:lastModifiedBy>
  <cp:revision>4</cp:revision>
  <cp:lastPrinted>2024-11-20T07:47:00Z</cp:lastPrinted>
  <dcterms:created xsi:type="dcterms:W3CDTF">2024-12-17T06:50:00Z</dcterms:created>
  <dcterms:modified xsi:type="dcterms:W3CDTF">2025-04-14T05:47:00Z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LastSaved">
    <vt:filetime>2020-11-30T00:00:00Z</vt:filetime>
  </property>
</Properties>
</file>