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4F" w:rsidRPr="00FC306A" w:rsidRDefault="00FC306A" w:rsidP="00547F7E">
      <w:pPr>
        <w:spacing w:line="240" w:lineRule="auto"/>
        <w:jc w:val="center"/>
        <w:rPr>
          <w:b/>
        </w:rPr>
      </w:pPr>
      <w:r w:rsidRPr="00FC306A">
        <w:rPr>
          <w:b/>
        </w:rPr>
        <w:t>Zápis č. 6/2013</w:t>
      </w:r>
    </w:p>
    <w:p w:rsidR="00FC306A" w:rsidRDefault="00FC306A" w:rsidP="00547F7E">
      <w:pPr>
        <w:spacing w:line="240" w:lineRule="auto"/>
        <w:jc w:val="both"/>
      </w:pPr>
      <w:r>
        <w:t xml:space="preserve">Ze zasedání zastupitelstva obce Košice, konaného dne </w:t>
      </w:r>
      <w:proofErr w:type="gramStart"/>
      <w:r>
        <w:t>22.12.2013</w:t>
      </w:r>
      <w:proofErr w:type="gramEnd"/>
      <w:r>
        <w:t xml:space="preserve"> od 18.30 hodin v zasedací místnosti  OÚ</w:t>
      </w:r>
    </w:p>
    <w:p w:rsidR="00FC306A" w:rsidRDefault="00FC306A" w:rsidP="00547F7E">
      <w:pPr>
        <w:spacing w:line="240" w:lineRule="auto"/>
        <w:jc w:val="both"/>
      </w:pPr>
    </w:p>
    <w:p w:rsidR="00FC306A" w:rsidRDefault="00FC306A" w:rsidP="00547F7E">
      <w:pPr>
        <w:spacing w:line="240" w:lineRule="auto"/>
      </w:pPr>
      <w:r>
        <w:t xml:space="preserve">Přítomni: Staněk Josef, Boháč </w:t>
      </w:r>
      <w:proofErr w:type="spellStart"/>
      <w:r>
        <w:t>Jan</w:t>
      </w:r>
      <w:proofErr w:type="spellEnd"/>
      <w:r>
        <w:t xml:space="preserve">-Doubí, Kubů Milan, </w:t>
      </w:r>
      <w:proofErr w:type="spellStart"/>
      <w:r>
        <w:t>Valek</w:t>
      </w:r>
      <w:proofErr w:type="spellEnd"/>
      <w:r>
        <w:t xml:space="preserve"> Roman, Boháč Jan – Košice, Pospíšil Jan, </w:t>
      </w:r>
      <w:proofErr w:type="spellStart"/>
      <w:r>
        <w:t>Čamra</w:t>
      </w:r>
      <w:proofErr w:type="spellEnd"/>
      <w:r>
        <w:t xml:space="preserve"> Václav, </w:t>
      </w:r>
      <w:proofErr w:type="spellStart"/>
      <w:r>
        <w:t>Kornherr</w:t>
      </w:r>
      <w:proofErr w:type="spellEnd"/>
      <w:r>
        <w:t xml:space="preserve"> Václav, Černý Jaromír</w:t>
      </w:r>
    </w:p>
    <w:p w:rsidR="00FC306A" w:rsidRDefault="00FC306A" w:rsidP="00547F7E">
      <w:pPr>
        <w:spacing w:line="240" w:lineRule="auto"/>
      </w:pPr>
      <w:r>
        <w:t>Přítomni všichni členové ZO. Schůze je usnášení schopná.</w:t>
      </w:r>
    </w:p>
    <w:p w:rsidR="00FC306A" w:rsidRDefault="00FC306A" w:rsidP="00547F7E">
      <w:pPr>
        <w:spacing w:line="240" w:lineRule="auto"/>
      </w:pPr>
      <w:r>
        <w:t>Ověřovatelé zápisu z dnešního jednání: Kubů Milan, Pospíšil Jan</w:t>
      </w:r>
    </w:p>
    <w:p w:rsidR="00FC306A" w:rsidRDefault="00FC306A" w:rsidP="00547F7E">
      <w:pPr>
        <w:spacing w:line="240" w:lineRule="auto"/>
      </w:pPr>
      <w:r>
        <w:t>Do návrhové komise na zpracování usnesení z dnešní schůze byli navrženi a zvoleni:</w:t>
      </w:r>
    </w:p>
    <w:p w:rsidR="00FC306A" w:rsidRDefault="00FC306A" w:rsidP="00547F7E">
      <w:pPr>
        <w:spacing w:line="240" w:lineRule="auto"/>
      </w:pPr>
      <w:r>
        <w:t>Staněk Josef, Boháč Jan – Doubí, Černý Jaromír</w:t>
      </w:r>
    </w:p>
    <w:p w:rsidR="00FC306A" w:rsidRDefault="00FC306A" w:rsidP="00547F7E">
      <w:pPr>
        <w:spacing w:line="240" w:lineRule="auto"/>
      </w:pPr>
      <w:r>
        <w:t>Program:</w:t>
      </w:r>
    </w:p>
    <w:p w:rsidR="00FC306A" w:rsidRDefault="00FC306A" w:rsidP="00547F7E">
      <w:pPr>
        <w:spacing w:line="240" w:lineRule="auto"/>
      </w:pPr>
      <w:r>
        <w:t>1. Kontrola usnesení z minulé schůze</w:t>
      </w:r>
    </w:p>
    <w:p w:rsidR="00FC306A" w:rsidRDefault="00FC306A" w:rsidP="00547F7E">
      <w:pPr>
        <w:spacing w:line="240" w:lineRule="auto"/>
      </w:pPr>
      <w:r>
        <w:t>2. Schválení rozpočtu na rok 2014</w:t>
      </w:r>
    </w:p>
    <w:p w:rsidR="00FC306A" w:rsidRDefault="00FC306A" w:rsidP="00547F7E">
      <w:pPr>
        <w:spacing w:line="240" w:lineRule="auto"/>
      </w:pPr>
      <w:r>
        <w:t>3. Schválení rozpočtového výhledu na léta 2016-2018</w:t>
      </w:r>
    </w:p>
    <w:p w:rsidR="00FC306A" w:rsidRDefault="00FC306A" w:rsidP="00547F7E">
      <w:pPr>
        <w:spacing w:line="240" w:lineRule="auto"/>
      </w:pPr>
      <w:r>
        <w:t>4. Schválení smlouvy o smlouvě budoucí „Poldr“</w:t>
      </w:r>
    </w:p>
    <w:p w:rsidR="00FC306A" w:rsidRDefault="00FC306A" w:rsidP="00547F7E">
      <w:pPr>
        <w:spacing w:line="240" w:lineRule="auto"/>
      </w:pPr>
      <w:r>
        <w:t>5. Žádost o finanční přís</w:t>
      </w:r>
      <w:r w:rsidR="000F0453">
        <w:t xml:space="preserve">pěvek Pečovatelské </w:t>
      </w:r>
      <w:proofErr w:type="spellStart"/>
      <w:r w:rsidR="000F0453">
        <w:t>službay</w:t>
      </w:r>
      <w:r>
        <w:t>Soběslav</w:t>
      </w:r>
      <w:proofErr w:type="spellEnd"/>
    </w:p>
    <w:p w:rsidR="00FC306A" w:rsidRDefault="00FC306A" w:rsidP="00547F7E">
      <w:pPr>
        <w:spacing w:line="240" w:lineRule="auto"/>
      </w:pPr>
      <w:r>
        <w:t xml:space="preserve">6. Návrh smlouvy odměna za umístění </w:t>
      </w:r>
      <w:r w:rsidR="000F0453">
        <w:t xml:space="preserve"> </w:t>
      </w:r>
      <w:proofErr w:type="spellStart"/>
      <w:r>
        <w:t>fotovolt</w:t>
      </w:r>
      <w:proofErr w:type="spellEnd"/>
      <w:r>
        <w:t xml:space="preserve">. </w:t>
      </w:r>
      <w:r w:rsidR="000F0453">
        <w:t>e</w:t>
      </w:r>
      <w:r>
        <w:t>lektrárny</w:t>
      </w:r>
    </w:p>
    <w:p w:rsidR="00FC306A" w:rsidRDefault="00FC306A" w:rsidP="00547F7E">
      <w:pPr>
        <w:spacing w:line="240" w:lineRule="auto"/>
      </w:pPr>
      <w:r>
        <w:t>7. Rozpočtové opatření č. 7/2013</w:t>
      </w:r>
    </w:p>
    <w:p w:rsidR="00FC306A" w:rsidRDefault="00FC306A" w:rsidP="00547F7E">
      <w:pPr>
        <w:spacing w:line="240" w:lineRule="auto"/>
      </w:pPr>
      <w:r>
        <w:t xml:space="preserve">8. </w:t>
      </w:r>
      <w:r w:rsidR="00547F7E">
        <w:t>Záměna zářivek VO za LED – 4 ks</w:t>
      </w:r>
    </w:p>
    <w:p w:rsidR="00547F7E" w:rsidRDefault="00547F7E" w:rsidP="00547F7E">
      <w:pPr>
        <w:spacing w:line="240" w:lineRule="auto"/>
      </w:pPr>
      <w:r>
        <w:t>9. Informace o plnění daňových příjmů</w:t>
      </w:r>
    </w:p>
    <w:p w:rsidR="00547F7E" w:rsidRDefault="00547F7E" w:rsidP="00547F7E">
      <w:pPr>
        <w:spacing w:line="240" w:lineRule="auto"/>
      </w:pPr>
      <w:r>
        <w:t>10. Usnesení, závěr</w:t>
      </w:r>
    </w:p>
    <w:p w:rsidR="00547F7E" w:rsidRDefault="00547F7E" w:rsidP="00547F7E">
      <w:pPr>
        <w:spacing w:line="240" w:lineRule="auto"/>
      </w:pPr>
    </w:p>
    <w:p w:rsidR="00547F7E" w:rsidRDefault="00547F7E" w:rsidP="00547F7E">
      <w:pPr>
        <w:spacing w:line="240" w:lineRule="auto"/>
      </w:pPr>
      <w:r>
        <w:t>ad1)</w:t>
      </w:r>
    </w:p>
    <w:p w:rsidR="00547F7E" w:rsidRDefault="00547F7E" w:rsidP="00547F7E">
      <w:pPr>
        <w:spacing w:line="240" w:lineRule="auto"/>
      </w:pPr>
      <w:r>
        <w:t>Kontrolu usnesení z minulé schůze provedl starosta. Úkoly uložené tímto usnesením jsou splněny, nebo plněny průběžně a ze strany členů ZO nebyly vzneseny připomínky.</w:t>
      </w:r>
    </w:p>
    <w:p w:rsidR="00547F7E" w:rsidRDefault="00547F7E" w:rsidP="00547F7E">
      <w:pPr>
        <w:spacing w:line="240" w:lineRule="auto"/>
      </w:pPr>
      <w:r>
        <w:t>ad2)</w:t>
      </w:r>
    </w:p>
    <w:p w:rsidR="00547F7E" w:rsidRDefault="00547F7E" w:rsidP="00547F7E">
      <w:pPr>
        <w:spacing w:line="240" w:lineRule="auto"/>
      </w:pPr>
      <w:r>
        <w:t>Návrh rozpočtu obce předložil starosta tak, jak byl vypracován finančním výborem. Rozpočet je navržen jako schodkový.</w:t>
      </w:r>
    </w:p>
    <w:p w:rsidR="00547F7E" w:rsidRDefault="00547F7E" w:rsidP="00547F7E">
      <w:pPr>
        <w:spacing w:line="240" w:lineRule="auto"/>
      </w:pPr>
      <w:r>
        <w:t>Plánované příjmy:           7.870.000,- Kč</w:t>
      </w:r>
    </w:p>
    <w:p w:rsidR="00547F7E" w:rsidRDefault="00547F7E" w:rsidP="00547F7E">
      <w:pPr>
        <w:spacing w:line="240" w:lineRule="auto"/>
      </w:pPr>
      <w:r>
        <w:t>Plánované výdaje:         10.839.000,- Kč</w:t>
      </w:r>
    </w:p>
    <w:p w:rsidR="00547F7E" w:rsidRDefault="00547F7E" w:rsidP="00547F7E">
      <w:pPr>
        <w:spacing w:line="240" w:lineRule="auto"/>
      </w:pPr>
      <w:r>
        <w:t>Plánovaný schodek:        2.969.000,- Kč</w:t>
      </w:r>
    </w:p>
    <w:p w:rsidR="00547F7E" w:rsidRDefault="00547F7E" w:rsidP="00547F7E">
      <w:pPr>
        <w:spacing w:line="240" w:lineRule="auto"/>
      </w:pPr>
      <w:r>
        <w:t>Schodek rozpočtu bude hrazen z přebytků hospodaření z minulých let.            Schváleno: pro 9 hlasů</w:t>
      </w:r>
    </w:p>
    <w:p w:rsidR="00547F7E" w:rsidRDefault="000E5998" w:rsidP="00547F7E">
      <w:pPr>
        <w:spacing w:line="240" w:lineRule="auto"/>
      </w:pPr>
      <w:r>
        <w:lastRenderedPageBreak/>
        <w:t>a</w:t>
      </w:r>
      <w:r w:rsidR="00547F7E">
        <w:t>d3)</w:t>
      </w:r>
    </w:p>
    <w:p w:rsidR="000E5998" w:rsidRDefault="000E5998" w:rsidP="00547F7E">
      <w:pPr>
        <w:spacing w:line="240" w:lineRule="auto"/>
      </w:pPr>
      <w:r>
        <w:t>Dalším bodem schůze bylo projednání rozpočtového výhledu na roky 2016-2018.</w:t>
      </w:r>
    </w:p>
    <w:p w:rsidR="000E5998" w:rsidRDefault="000E5998" w:rsidP="00547F7E">
      <w:pPr>
        <w:spacing w:line="240" w:lineRule="auto"/>
      </w:pPr>
      <w:r>
        <w:t>Rozpočtové výhledy jsou navrženy jako vyrovnané:</w:t>
      </w:r>
    </w:p>
    <w:p w:rsidR="000E5998" w:rsidRDefault="000E5998" w:rsidP="00547F7E">
      <w:pPr>
        <w:spacing w:line="240" w:lineRule="auto"/>
      </w:pPr>
      <w:r>
        <w:t>Plánované příjmy                7.640.000,- Kč</w:t>
      </w:r>
    </w:p>
    <w:p w:rsidR="000E5998" w:rsidRDefault="000E5998" w:rsidP="00547F7E">
      <w:pPr>
        <w:spacing w:line="240" w:lineRule="auto"/>
      </w:pPr>
      <w:r>
        <w:t xml:space="preserve">Plánované výdaje                7.640.000,- </w:t>
      </w:r>
      <w:proofErr w:type="gramStart"/>
      <w:r>
        <w:t>Kč                                                               Schváleno</w:t>
      </w:r>
      <w:proofErr w:type="gramEnd"/>
      <w:r>
        <w:t>: pro 9 hlasů</w:t>
      </w:r>
    </w:p>
    <w:p w:rsidR="000E5998" w:rsidRDefault="000E5998" w:rsidP="00547F7E">
      <w:pPr>
        <w:spacing w:line="240" w:lineRule="auto"/>
      </w:pPr>
    </w:p>
    <w:p w:rsidR="000E5998" w:rsidRDefault="000E5998" w:rsidP="00547F7E">
      <w:pPr>
        <w:spacing w:line="240" w:lineRule="auto"/>
      </w:pPr>
      <w:r>
        <w:t>ad4)</w:t>
      </w:r>
    </w:p>
    <w:p w:rsidR="000E5998" w:rsidRDefault="000E5998" w:rsidP="002A6EB3">
      <w:pPr>
        <w:spacing w:line="240" w:lineRule="auto"/>
        <w:jc w:val="both"/>
      </w:pPr>
      <w:r>
        <w:t xml:space="preserve">Při plánované výstavbě poldru bude nutno odkoupit od Povodí Vltava část vodoteče probíhající právě tímto poldrem. </w:t>
      </w:r>
    </w:p>
    <w:p w:rsidR="000E5998" w:rsidRDefault="000E5998" w:rsidP="002A6EB3">
      <w:pPr>
        <w:spacing w:line="240" w:lineRule="auto"/>
        <w:jc w:val="both"/>
      </w:pPr>
      <w:r>
        <w:t xml:space="preserve">     ZO po projednání souhlasí s uzavřením </w:t>
      </w:r>
      <w:r w:rsidR="000F0453">
        <w:t>smlouvy o smlouvě budoucí mezi O</w:t>
      </w:r>
      <w:r>
        <w:t>bcí Košice a Povodím Vltava o odkupu této části vodoteče. Vypracování této smlouvy zajistí Pozemkový úřad Tábor.</w:t>
      </w:r>
    </w:p>
    <w:p w:rsidR="000E5998" w:rsidRDefault="000E5998" w:rsidP="002A6EB3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Schváleno: pro 9 hlasů</w:t>
      </w:r>
    </w:p>
    <w:p w:rsidR="000E5998" w:rsidRDefault="0035105A" w:rsidP="002A6EB3">
      <w:pPr>
        <w:spacing w:line="240" w:lineRule="auto"/>
        <w:jc w:val="both"/>
      </w:pPr>
      <w:r>
        <w:t>ad5)</w:t>
      </w:r>
    </w:p>
    <w:p w:rsidR="0035105A" w:rsidRDefault="000F0453" w:rsidP="002A6EB3">
      <w:pPr>
        <w:spacing w:line="240" w:lineRule="auto"/>
        <w:jc w:val="both"/>
      </w:pPr>
      <w:r>
        <w:t xml:space="preserve">ZO </w:t>
      </w:r>
      <w:proofErr w:type="gramStart"/>
      <w:r>
        <w:t>projednalo a  schválil</w:t>
      </w:r>
      <w:r w:rsidR="0035105A">
        <w:t>o</w:t>
      </w:r>
      <w:proofErr w:type="gramEnd"/>
      <w:r w:rsidR="0035105A">
        <w:t xml:space="preserve"> žádost  Pečovatelské služby Soběslav o finanční příspěvek na </w:t>
      </w:r>
      <w:proofErr w:type="gramStart"/>
      <w:r w:rsidR="0035105A">
        <w:t>činnost.</w:t>
      </w:r>
      <w:proofErr w:type="gramEnd"/>
      <w:r w:rsidR="0035105A">
        <w:t xml:space="preserve"> Tato služba v </w:t>
      </w:r>
      <w:r>
        <w:t>současné</w:t>
      </w:r>
      <w:r w:rsidR="0035105A">
        <w:t xml:space="preserve"> době zajišťuje péči o p. </w:t>
      </w:r>
      <w:proofErr w:type="spellStart"/>
      <w:r w:rsidR="0035105A">
        <w:t>Skůpu</w:t>
      </w:r>
      <w:proofErr w:type="spellEnd"/>
      <w:r w:rsidR="0035105A">
        <w:t xml:space="preserve">. ZO </w:t>
      </w:r>
      <w:proofErr w:type="gramStart"/>
      <w:r w:rsidR="0035105A">
        <w:t xml:space="preserve">proto </w:t>
      </w:r>
      <w:r>
        <w:t xml:space="preserve"> </w:t>
      </w:r>
      <w:r w:rsidR="0035105A">
        <w:t>souhlasí</w:t>
      </w:r>
      <w:proofErr w:type="gramEnd"/>
      <w:r w:rsidR="0035105A">
        <w:t xml:space="preserve">  ve výši 5.000,- Kč/rok.</w:t>
      </w:r>
    </w:p>
    <w:p w:rsidR="0035105A" w:rsidRDefault="0035105A" w:rsidP="002A6EB3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Schváleno: pro 9 hlasů</w:t>
      </w:r>
    </w:p>
    <w:p w:rsidR="0035105A" w:rsidRDefault="0035105A" w:rsidP="002A6EB3">
      <w:pPr>
        <w:spacing w:line="240" w:lineRule="auto"/>
        <w:jc w:val="both"/>
      </w:pPr>
      <w:r>
        <w:t>ad6)</w:t>
      </w:r>
    </w:p>
    <w:p w:rsidR="0035105A" w:rsidRDefault="0035105A" w:rsidP="000F0453">
      <w:pPr>
        <w:spacing w:line="240" w:lineRule="auto"/>
        <w:jc w:val="both"/>
      </w:pPr>
      <w:r>
        <w:t xml:space="preserve">ZO po projednání schválilo návrh splátkového kalendáře odměn od </w:t>
      </w:r>
      <w:proofErr w:type="gramStart"/>
      <w:r>
        <w:t>fa</w:t>
      </w:r>
      <w:proofErr w:type="gramEnd"/>
      <w:r>
        <w:t xml:space="preserve"> B.S.V. </w:t>
      </w:r>
      <w:proofErr w:type="spellStart"/>
      <w:r>
        <w:t>Energia</w:t>
      </w:r>
      <w:proofErr w:type="spellEnd"/>
      <w:r>
        <w:t xml:space="preserve"> a.s. za umístění </w:t>
      </w:r>
    </w:p>
    <w:p w:rsidR="0035105A" w:rsidRDefault="0035105A" w:rsidP="002A6EB3">
      <w:pPr>
        <w:spacing w:line="240" w:lineRule="auto"/>
        <w:jc w:val="both"/>
      </w:pPr>
      <w:proofErr w:type="spellStart"/>
      <w:r>
        <w:t>Fotovoltaické</w:t>
      </w:r>
      <w:proofErr w:type="spellEnd"/>
      <w:r>
        <w:t xml:space="preserve"> elektrárny v katastru obce. Výše daru v letech 2011 – 2031 dosáhne celkové výše 1.000.000,- Kč.                                                                                                              Schváleno: pro 9 hlasů</w:t>
      </w:r>
    </w:p>
    <w:p w:rsidR="0035105A" w:rsidRDefault="0035105A" w:rsidP="002A6EB3">
      <w:pPr>
        <w:spacing w:line="240" w:lineRule="auto"/>
        <w:jc w:val="both"/>
      </w:pPr>
      <w:r>
        <w:t>ad7)</w:t>
      </w:r>
    </w:p>
    <w:p w:rsidR="0035105A" w:rsidRDefault="0035105A" w:rsidP="00547F7E">
      <w:pPr>
        <w:spacing w:line="240" w:lineRule="auto"/>
      </w:pPr>
      <w:r>
        <w:t>V tomto bodě jednání informoval starosta o rozpočtovém opatření č. 7/2013.</w:t>
      </w:r>
    </w:p>
    <w:p w:rsidR="0035105A" w:rsidRDefault="0035105A" w:rsidP="0035105A">
      <w:pPr>
        <w:pStyle w:val="Odstavecseseznamem"/>
        <w:numPr>
          <w:ilvl w:val="0"/>
          <w:numId w:val="2"/>
        </w:numPr>
        <w:spacing w:line="240" w:lineRule="auto"/>
      </w:pPr>
      <w:r>
        <w:t>Dotace SFŽP</w:t>
      </w:r>
    </w:p>
    <w:p w:rsidR="00A77025" w:rsidRDefault="0035105A" w:rsidP="00A77025">
      <w:pPr>
        <w:pStyle w:val="Odstavecseseznamem"/>
        <w:numPr>
          <w:ilvl w:val="0"/>
          <w:numId w:val="2"/>
        </w:numPr>
        <w:spacing w:line="240" w:lineRule="auto"/>
      </w:pPr>
      <w:r>
        <w:t>Oprava rozpočtu – vyrovnání</w:t>
      </w:r>
    </w:p>
    <w:p w:rsidR="00A77025" w:rsidRDefault="00A77025" w:rsidP="00A77025">
      <w:pPr>
        <w:spacing w:line="240" w:lineRule="auto"/>
      </w:pPr>
      <w:r>
        <w:t>ad8)</w:t>
      </w:r>
    </w:p>
    <w:p w:rsidR="00A77025" w:rsidRDefault="00A77025" w:rsidP="00A77025">
      <w:pPr>
        <w:spacing w:line="240" w:lineRule="auto"/>
      </w:pPr>
      <w:r>
        <w:t xml:space="preserve">Starosta informoval o výměně 4 ks zářivek za LED </w:t>
      </w:r>
      <w:r w:rsidR="000F0453">
        <w:t>s</w:t>
      </w:r>
      <w:r>
        <w:t>vítidla. Spotřeba těchto svítidel je 2x 18W, životnost až 50.000 hodin. Návratnost 1,5 – 2 roky.</w:t>
      </w:r>
    </w:p>
    <w:p w:rsidR="00A77025" w:rsidRDefault="00A77025" w:rsidP="00A77025">
      <w:pPr>
        <w:spacing w:line="240" w:lineRule="auto"/>
      </w:pPr>
      <w:r>
        <w:t>ad9)</w:t>
      </w:r>
    </w:p>
    <w:p w:rsidR="00A77025" w:rsidRDefault="00A77025" w:rsidP="00A77025">
      <w:pPr>
        <w:spacing w:line="240" w:lineRule="auto"/>
      </w:pPr>
      <w:r>
        <w:t>Posledním bodem schůze byla informace starosty o plnění daňových příjmů za r. 2013.</w:t>
      </w:r>
    </w:p>
    <w:p w:rsidR="00A77025" w:rsidRPr="00A77025" w:rsidRDefault="00A77025" w:rsidP="00A77025">
      <w:pPr>
        <w:spacing w:line="240" w:lineRule="auto"/>
      </w:pPr>
      <w:r w:rsidRPr="00A77025">
        <w:t xml:space="preserve">                                                                                                       </w:t>
      </w:r>
      <w:proofErr w:type="gramStart"/>
      <w:r w:rsidRPr="00A77025">
        <w:t>Skutečnost                         Plán</w:t>
      </w:r>
      <w:proofErr w:type="gramEnd"/>
    </w:p>
    <w:p w:rsidR="00A77025" w:rsidRDefault="00A77025" w:rsidP="00A77025">
      <w:pPr>
        <w:spacing w:line="240" w:lineRule="auto"/>
      </w:pPr>
      <w:r>
        <w:t xml:space="preserve">Daň z příjmů </w:t>
      </w:r>
      <w:proofErr w:type="spellStart"/>
      <w:r>
        <w:t>fyz</w:t>
      </w:r>
      <w:proofErr w:type="spellEnd"/>
      <w:r>
        <w:t>. osoby ze závislé činnosti                            1.175.811,-                      1.200.000,-</w:t>
      </w:r>
    </w:p>
    <w:p w:rsidR="00A77025" w:rsidRDefault="00A77025" w:rsidP="00A77025">
      <w:pPr>
        <w:spacing w:line="240" w:lineRule="auto"/>
      </w:pPr>
      <w:r>
        <w:t xml:space="preserve">Daň z příjmů </w:t>
      </w:r>
      <w:proofErr w:type="spellStart"/>
      <w:r>
        <w:t>fyz</w:t>
      </w:r>
      <w:proofErr w:type="spellEnd"/>
      <w:r>
        <w:t>. osoby z kap. Výnosů                                       153.281,-                         150.000,-</w:t>
      </w:r>
    </w:p>
    <w:p w:rsidR="00A77025" w:rsidRDefault="00A77025" w:rsidP="00A77025">
      <w:pPr>
        <w:spacing w:line="240" w:lineRule="auto"/>
      </w:pPr>
      <w:r>
        <w:lastRenderedPageBreak/>
        <w:t xml:space="preserve">Daň z příjmů práv. </w:t>
      </w:r>
      <w:proofErr w:type="gramStart"/>
      <w:r>
        <w:t>osob</w:t>
      </w:r>
      <w:proofErr w:type="gramEnd"/>
      <w:r>
        <w:t xml:space="preserve">                                                              1.383.511,-                     1.400.000,-</w:t>
      </w:r>
    </w:p>
    <w:p w:rsidR="00A77025" w:rsidRDefault="00A77025" w:rsidP="00A77025">
      <w:pPr>
        <w:spacing w:line="240" w:lineRule="auto"/>
      </w:pPr>
      <w:r>
        <w:t>Daň z přidané hodnoty                                                                3.323.868,-                     3.100.000,-</w:t>
      </w:r>
    </w:p>
    <w:p w:rsidR="00A77025" w:rsidRDefault="00A77025" w:rsidP="00A77025">
      <w:pPr>
        <w:spacing w:line="240" w:lineRule="auto"/>
      </w:pPr>
      <w:r>
        <w:t>Daň z nemovitostí                                                                            687.700,-                        580.000,-</w:t>
      </w:r>
    </w:p>
    <w:p w:rsidR="00A77025" w:rsidRDefault="00A77025" w:rsidP="00A77025">
      <w:pPr>
        <w:spacing w:line="240" w:lineRule="auto"/>
      </w:pPr>
      <w:r>
        <w:t>Daň z příjmů PO za obec                                                                  59.850,-                           80.000,-</w:t>
      </w:r>
    </w:p>
    <w:p w:rsidR="00A77025" w:rsidRDefault="00A77025" w:rsidP="00A77025">
      <w:pPr>
        <w:spacing w:line="240" w:lineRule="auto"/>
      </w:pPr>
      <w:r>
        <w:t xml:space="preserve">Daň z příjmů </w:t>
      </w:r>
      <w:proofErr w:type="spellStart"/>
      <w:r>
        <w:t>fyz</w:t>
      </w:r>
      <w:proofErr w:type="spellEnd"/>
      <w:r>
        <w:t>. osob OSVČ                                                           47.530,-                         200.000,-</w:t>
      </w:r>
    </w:p>
    <w:p w:rsidR="00A77025" w:rsidRDefault="00A77025" w:rsidP="00A77025">
      <w:pPr>
        <w:spacing w:line="240" w:lineRule="auto"/>
      </w:pPr>
    </w:p>
    <w:p w:rsidR="000E5998" w:rsidRDefault="000E5998" w:rsidP="00547F7E">
      <w:pPr>
        <w:spacing w:line="240" w:lineRule="auto"/>
      </w:pPr>
    </w:p>
    <w:p w:rsidR="000E5998" w:rsidRDefault="000E5998" w:rsidP="00547F7E">
      <w:pPr>
        <w:spacing w:line="240" w:lineRule="auto"/>
      </w:pPr>
    </w:p>
    <w:p w:rsidR="000E5998" w:rsidRDefault="000E5998" w:rsidP="00547F7E">
      <w:pPr>
        <w:spacing w:line="240" w:lineRule="auto"/>
      </w:pPr>
    </w:p>
    <w:p w:rsidR="00547F7E" w:rsidRDefault="00547F7E" w:rsidP="00547F7E">
      <w:pPr>
        <w:spacing w:line="240" w:lineRule="auto"/>
      </w:pPr>
    </w:p>
    <w:p w:rsidR="00547F7E" w:rsidRDefault="00547F7E" w:rsidP="00547F7E">
      <w:pPr>
        <w:spacing w:line="240" w:lineRule="auto"/>
      </w:pPr>
    </w:p>
    <w:p w:rsidR="00547F7E" w:rsidRDefault="00547F7E" w:rsidP="00FC306A"/>
    <w:p w:rsidR="00547F7E" w:rsidRDefault="00547F7E" w:rsidP="00FC306A"/>
    <w:p w:rsidR="00FC306A" w:rsidRDefault="00FC306A"/>
    <w:p w:rsidR="00FC306A" w:rsidRDefault="00FC306A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/>
    <w:p w:rsidR="00A77025" w:rsidRDefault="00A77025">
      <w:r>
        <w:lastRenderedPageBreak/>
        <w:t>ad10)</w:t>
      </w:r>
    </w:p>
    <w:p w:rsidR="00A77025" w:rsidRPr="002A6EB3" w:rsidRDefault="002A6EB3" w:rsidP="002A6EB3">
      <w:pPr>
        <w:jc w:val="center"/>
        <w:rPr>
          <w:b/>
        </w:rPr>
      </w:pPr>
      <w:r w:rsidRPr="002A6EB3">
        <w:rPr>
          <w:b/>
        </w:rPr>
        <w:t>Usnesení č. 6/2013</w:t>
      </w:r>
    </w:p>
    <w:p w:rsidR="002A6EB3" w:rsidRDefault="000F0453" w:rsidP="002A6EB3">
      <w:pPr>
        <w:jc w:val="center"/>
      </w:pPr>
      <w:r>
        <w:t>z</w:t>
      </w:r>
      <w:r w:rsidR="002A6EB3">
        <w:t xml:space="preserve">e schůze ZO konané dne </w:t>
      </w:r>
      <w:proofErr w:type="gramStart"/>
      <w:r w:rsidR="002A6EB3">
        <w:t>22.12.2013</w:t>
      </w:r>
      <w:proofErr w:type="gramEnd"/>
    </w:p>
    <w:p w:rsidR="002A6EB3" w:rsidRDefault="002A6EB3" w:rsidP="002A6EB3">
      <w:pPr>
        <w:jc w:val="both"/>
        <w:rPr>
          <w:u w:val="single"/>
        </w:rPr>
      </w:pPr>
      <w:r>
        <w:rPr>
          <w:u w:val="single"/>
        </w:rPr>
        <w:t>I. ZO po projednání bere na vědomí a ukládá</w:t>
      </w:r>
    </w:p>
    <w:p w:rsidR="002A6EB3" w:rsidRDefault="002A6EB3" w:rsidP="002A6EB3">
      <w:pPr>
        <w:jc w:val="both"/>
      </w:pPr>
      <w:r>
        <w:t>a) kontrolu usnesení z minulé schůze bez připomínek</w:t>
      </w:r>
    </w:p>
    <w:p w:rsidR="002A6EB3" w:rsidRDefault="002A6EB3" w:rsidP="002A6EB3">
      <w:pPr>
        <w:jc w:val="both"/>
      </w:pPr>
      <w:r>
        <w:t>b) bod 8 programu – informace starosty o instalaci LED svítidel.</w:t>
      </w:r>
    </w:p>
    <w:p w:rsidR="002A6EB3" w:rsidRDefault="002A6EB3" w:rsidP="002A6EB3">
      <w:pPr>
        <w:jc w:val="both"/>
      </w:pPr>
      <w:r>
        <w:t>c) bod 9 programu – informace starosty o plnění daňových příjmů</w:t>
      </w:r>
    </w:p>
    <w:p w:rsidR="002A6EB3" w:rsidRDefault="002A6EB3" w:rsidP="002A6EB3">
      <w:pPr>
        <w:jc w:val="both"/>
      </w:pPr>
      <w:r>
        <w:t>d) bod 7 programu – rozpočtovou změnu č. 7/2013</w:t>
      </w:r>
    </w:p>
    <w:p w:rsidR="002A6EB3" w:rsidRDefault="002A6EB3" w:rsidP="002A6EB3">
      <w:pPr>
        <w:jc w:val="both"/>
      </w:pPr>
    </w:p>
    <w:p w:rsidR="002A6EB3" w:rsidRDefault="002A6EB3" w:rsidP="002A6EB3">
      <w:pPr>
        <w:jc w:val="both"/>
        <w:rPr>
          <w:u w:val="single"/>
        </w:rPr>
      </w:pPr>
      <w:r>
        <w:rPr>
          <w:u w:val="single"/>
        </w:rPr>
        <w:t>II. ZO po projednání schvaluje a ukládá</w:t>
      </w:r>
    </w:p>
    <w:p w:rsidR="002A6EB3" w:rsidRDefault="002A6EB3" w:rsidP="002A6EB3">
      <w:pPr>
        <w:jc w:val="both"/>
      </w:pPr>
      <w:r>
        <w:t>a) bod 2 programu – Rozpočet obce na rok 2014 jako schodkový – příjmy    7.870.000,- Kč</w:t>
      </w:r>
    </w:p>
    <w:p w:rsidR="002A6EB3" w:rsidRDefault="002A6EB3" w:rsidP="002A6EB3">
      <w:pPr>
        <w:jc w:val="both"/>
      </w:pPr>
      <w:r>
        <w:t xml:space="preserve">                                                                                                                    </w:t>
      </w:r>
      <w:proofErr w:type="gramStart"/>
      <w:r>
        <w:t>-   výdaje</w:t>
      </w:r>
      <w:proofErr w:type="gramEnd"/>
      <w:r>
        <w:t xml:space="preserve">  10.839.000,-Kč</w:t>
      </w:r>
    </w:p>
    <w:p w:rsidR="002A6EB3" w:rsidRDefault="002A6EB3" w:rsidP="002A6EB3">
      <w:pPr>
        <w:jc w:val="both"/>
      </w:pPr>
      <w:r>
        <w:t xml:space="preserve">                                                                                                                    </w:t>
      </w:r>
      <w:proofErr w:type="gramStart"/>
      <w:r>
        <w:t>-   schodek</w:t>
      </w:r>
      <w:proofErr w:type="gramEnd"/>
      <w:r>
        <w:t xml:space="preserve"> 2.969.000,-Kč – bude hrazen z přebytků hospodaření v minulých letech. Pro PO ZŠ a MŠ Košice je v rozpočtu vyčleněna částka na provoz 450.000,- Kč. Ukládá starostovi rozepsat příjmy a výdaje na jednotlivé paragrafy a položky v příloze.</w:t>
      </w:r>
    </w:p>
    <w:p w:rsidR="002A6EB3" w:rsidRDefault="002A6EB3" w:rsidP="002A6EB3">
      <w:pPr>
        <w:jc w:val="both"/>
      </w:pPr>
      <w:r>
        <w:t>b) bod 3 programu – Rozpočtový výhled na rok 2016 – 2018 s vyrovnanými příjmy a výdaji</w:t>
      </w:r>
      <w:r w:rsidR="008727F8">
        <w:t xml:space="preserve"> ve výši 7.640.000,- Kč</w:t>
      </w:r>
    </w:p>
    <w:p w:rsidR="008727F8" w:rsidRDefault="008727F8" w:rsidP="002A6EB3">
      <w:pPr>
        <w:jc w:val="both"/>
      </w:pPr>
      <w:r>
        <w:t xml:space="preserve">c) bod 4 programu – smlouvu o smlouvě budoucí </w:t>
      </w:r>
      <w:r w:rsidR="000F0453">
        <w:t xml:space="preserve">- </w:t>
      </w:r>
      <w:r>
        <w:t>kupní mezi Obcí Košice a Povodí Vltava o odkoupení části stavby vodoteče v prostoru budoucího „poldru“.</w:t>
      </w:r>
    </w:p>
    <w:p w:rsidR="008727F8" w:rsidRDefault="008727F8" w:rsidP="002A6EB3">
      <w:pPr>
        <w:jc w:val="both"/>
      </w:pPr>
      <w:r>
        <w:t>d) bod 5 programu – Přispět pečovatelské službě Soběslav v r. 2014 na provoz částkou 5.000,- Kč.</w:t>
      </w:r>
    </w:p>
    <w:p w:rsidR="008727F8" w:rsidRDefault="008727F8" w:rsidP="002A6EB3">
      <w:pPr>
        <w:jc w:val="both"/>
      </w:pPr>
      <w:r>
        <w:t xml:space="preserve">e) bod 6 programu – Schvaluje splátkový kalendář na uhrazení darů za umístění </w:t>
      </w:r>
      <w:proofErr w:type="spellStart"/>
      <w:r>
        <w:t>fotovoltaické</w:t>
      </w:r>
      <w:proofErr w:type="spellEnd"/>
      <w:r>
        <w:t xml:space="preserve"> elektrárny na území obce.</w:t>
      </w:r>
    </w:p>
    <w:p w:rsidR="008727F8" w:rsidRDefault="008727F8" w:rsidP="002A6EB3">
      <w:pPr>
        <w:jc w:val="both"/>
      </w:pPr>
      <w:r>
        <w:t>Ukládá starostovi po zpracování darovací smlouvy tuto podepsat.                        Schváleno: pro 9 hlasů</w:t>
      </w:r>
    </w:p>
    <w:p w:rsidR="008727F8" w:rsidRDefault="008727F8" w:rsidP="002A6EB3">
      <w:pPr>
        <w:jc w:val="both"/>
      </w:pPr>
      <w:r>
        <w:t xml:space="preserve">                                                                                                                                             Proti:          0</w:t>
      </w:r>
    </w:p>
    <w:p w:rsidR="008727F8" w:rsidRDefault="008727F8" w:rsidP="002A6EB3">
      <w:pPr>
        <w:jc w:val="both"/>
      </w:pPr>
      <w:r>
        <w:t xml:space="preserve">                                                                                                                                             Zdržel se:   0</w:t>
      </w:r>
    </w:p>
    <w:p w:rsidR="008727F8" w:rsidRDefault="008727F8" w:rsidP="002A6EB3">
      <w:pPr>
        <w:jc w:val="both"/>
      </w:pPr>
      <w:r>
        <w:t>Schůze ukončena ve 20.00 hodin.</w:t>
      </w:r>
    </w:p>
    <w:p w:rsidR="008727F8" w:rsidRDefault="008727F8" w:rsidP="002A6EB3">
      <w:pPr>
        <w:jc w:val="both"/>
      </w:pPr>
      <w:r>
        <w:t>Zapsal: Černý Jaromír</w:t>
      </w:r>
    </w:p>
    <w:p w:rsidR="008727F8" w:rsidRDefault="008727F8" w:rsidP="002A6EB3">
      <w:pPr>
        <w:jc w:val="both"/>
      </w:pPr>
      <w:r>
        <w:t>Starosta obce: Josef Staněk</w:t>
      </w:r>
    </w:p>
    <w:p w:rsidR="008727F8" w:rsidRDefault="008727F8" w:rsidP="002A6EB3">
      <w:pPr>
        <w:jc w:val="both"/>
      </w:pPr>
      <w:r>
        <w:t>Ověřovatelé zápisu: Kubů Milan, Pospíšil Jan</w:t>
      </w:r>
    </w:p>
    <w:p w:rsidR="008727F8" w:rsidRPr="002A6EB3" w:rsidRDefault="008727F8" w:rsidP="002A6EB3">
      <w:pPr>
        <w:jc w:val="both"/>
      </w:pPr>
    </w:p>
    <w:p w:rsidR="002A6EB3" w:rsidRDefault="002A6EB3" w:rsidP="002A6EB3">
      <w:pPr>
        <w:jc w:val="both"/>
      </w:pPr>
    </w:p>
    <w:p w:rsidR="00A77025" w:rsidRDefault="00A77025"/>
    <w:p w:rsidR="00A77025" w:rsidRDefault="00A77025"/>
    <w:sectPr w:rsidR="00A77025" w:rsidSect="0065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7D67"/>
    <w:multiLevelType w:val="hybridMultilevel"/>
    <w:tmpl w:val="F4109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97A9C"/>
    <w:multiLevelType w:val="hybridMultilevel"/>
    <w:tmpl w:val="16A63876"/>
    <w:lvl w:ilvl="0" w:tplc="FF1454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06A"/>
    <w:rsid w:val="000E5998"/>
    <w:rsid w:val="000F0453"/>
    <w:rsid w:val="002A6EB3"/>
    <w:rsid w:val="0035105A"/>
    <w:rsid w:val="00547F7E"/>
    <w:rsid w:val="0065004F"/>
    <w:rsid w:val="00810DD0"/>
    <w:rsid w:val="008727F8"/>
    <w:rsid w:val="00A77025"/>
    <w:rsid w:val="00E409C0"/>
    <w:rsid w:val="00FC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0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Košice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2014-02-04T12:08:00Z</cp:lastPrinted>
  <dcterms:created xsi:type="dcterms:W3CDTF">2014-02-04T09:22:00Z</dcterms:created>
  <dcterms:modified xsi:type="dcterms:W3CDTF">2014-02-04T12:17:00Z</dcterms:modified>
</cp:coreProperties>
</file>